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"/>
        <w:gridCol w:w="2521"/>
        <w:gridCol w:w="3003"/>
        <w:gridCol w:w="753"/>
        <w:gridCol w:w="2960"/>
      </w:tblGrid>
      <w:tr w:rsidR="00646E6D" w:rsidRPr="00777DD0" w14:paraId="2AFA3FC1" w14:textId="77777777" w:rsidTr="003F6288">
        <w:trPr>
          <w:gridBefore w:val="1"/>
          <w:wBefore w:w="108" w:type="dxa"/>
        </w:trPr>
        <w:tc>
          <w:tcPr>
            <w:tcW w:w="9237" w:type="dxa"/>
            <w:gridSpan w:val="4"/>
          </w:tcPr>
          <w:p w14:paraId="7C75F1BE" w14:textId="060714A1" w:rsidR="008135BF" w:rsidRDefault="008135BF" w:rsidP="00423074">
            <w:pPr>
              <w:pStyle w:val="TableParagraph"/>
              <w:ind w:left="51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№ 17</w:t>
            </w:r>
          </w:p>
          <w:p w14:paraId="53C8063A" w14:textId="77777777" w:rsidR="008135BF" w:rsidRDefault="008135BF" w:rsidP="00423074">
            <w:pPr>
              <w:pStyle w:val="TableParagraph"/>
              <w:ind w:left="51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приказу Заместителя Председателя Правления Национальной палаты предпринимателей</w:t>
            </w:r>
          </w:p>
          <w:p w14:paraId="3BA3B0D1" w14:textId="77777777" w:rsidR="008135BF" w:rsidRDefault="008135BF" w:rsidP="00423074">
            <w:pPr>
              <w:pStyle w:val="TableParagraph"/>
              <w:ind w:left="516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Республики Казахстан «Атамекен»</w:t>
            </w:r>
          </w:p>
          <w:p w14:paraId="0EF01249" w14:textId="3CEF0416" w:rsidR="00646E6D" w:rsidRPr="00777DD0" w:rsidRDefault="008135BF" w:rsidP="002D039C">
            <w:pPr>
              <w:pStyle w:val="TableParagraph"/>
              <w:ind w:left="5166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2D039C">
              <w:rPr>
                <w:sz w:val="24"/>
                <w:szCs w:val="24"/>
                <w:lang w:val="ru-RU"/>
              </w:rPr>
              <w:t>18.12.2019</w:t>
            </w:r>
            <w:r w:rsidR="00423074" w:rsidRPr="00D71DAA">
              <w:rPr>
                <w:sz w:val="24"/>
                <w:szCs w:val="24"/>
                <w:lang w:val="ru-RU"/>
              </w:rPr>
              <w:t xml:space="preserve"> №</w:t>
            </w:r>
            <w:r w:rsidR="002D039C">
              <w:rPr>
                <w:sz w:val="24"/>
                <w:szCs w:val="24"/>
                <w:lang w:val="ru-RU"/>
              </w:rPr>
              <w:t xml:space="preserve"> 2</w:t>
            </w:r>
            <w:r w:rsidR="00423074" w:rsidRPr="00D71DAA">
              <w:rPr>
                <w:sz w:val="24"/>
                <w:szCs w:val="24"/>
                <w:lang w:val="ru-RU"/>
              </w:rPr>
              <w:t>55</w:t>
            </w:r>
          </w:p>
        </w:tc>
      </w:tr>
      <w:tr w:rsidR="00646E6D" w:rsidRPr="008135BF" w14:paraId="0BD299A4" w14:textId="77777777" w:rsidTr="003F6288">
        <w:trPr>
          <w:gridBefore w:val="1"/>
          <w:wBefore w:w="108" w:type="dxa"/>
          <w:trHeight w:val="647"/>
        </w:trPr>
        <w:tc>
          <w:tcPr>
            <w:tcW w:w="9237" w:type="dxa"/>
            <w:gridSpan w:val="4"/>
          </w:tcPr>
          <w:p w14:paraId="3AB08CCA" w14:textId="4E292812" w:rsidR="00837B30" w:rsidRPr="008135BF" w:rsidRDefault="00646E6D" w:rsidP="008135BF">
            <w:pPr>
              <w:pStyle w:val="a5"/>
              <w:spacing w:before="8"/>
              <w:jc w:val="center"/>
              <w:rPr>
                <w:b/>
                <w:lang w:val="ru-RU"/>
              </w:rPr>
            </w:pPr>
            <w:r w:rsidRPr="008135BF">
              <w:rPr>
                <w:b/>
                <w:lang w:val="ru-RU"/>
              </w:rPr>
              <w:t>Профессиональный стандарт:</w:t>
            </w:r>
          </w:p>
          <w:p w14:paraId="2BA8F52D" w14:textId="03B69E7C" w:rsidR="00646E6D" w:rsidRPr="008135BF" w:rsidRDefault="00646E6D" w:rsidP="008135BF">
            <w:pPr>
              <w:pStyle w:val="a5"/>
              <w:spacing w:before="8"/>
              <w:jc w:val="center"/>
              <w:rPr>
                <w:lang w:val="ru-RU"/>
              </w:rPr>
            </w:pPr>
            <w:r w:rsidRPr="008135BF">
              <w:rPr>
                <w:b/>
                <w:lang w:val="ru-RU"/>
              </w:rPr>
              <w:t>«</w:t>
            </w:r>
            <w:r w:rsidR="00F9384C" w:rsidRPr="008135BF">
              <w:rPr>
                <w:b/>
                <w:lang w:val="ru-RU"/>
              </w:rPr>
              <w:t xml:space="preserve">Управление </w:t>
            </w:r>
            <w:r w:rsidR="000A3E7A" w:rsidRPr="008135BF">
              <w:rPr>
                <w:b/>
                <w:lang w:val="ru-RU"/>
              </w:rPr>
              <w:t xml:space="preserve">благополучием </w:t>
            </w:r>
            <w:r w:rsidR="008135BF">
              <w:rPr>
                <w:b/>
                <w:lang w:val="ru-RU"/>
              </w:rPr>
              <w:t>работников</w:t>
            </w:r>
            <w:r w:rsidRPr="008135BF">
              <w:rPr>
                <w:b/>
                <w:lang w:val="ru-RU"/>
              </w:rPr>
              <w:t>»</w:t>
            </w:r>
          </w:p>
        </w:tc>
      </w:tr>
      <w:tr w:rsidR="00646E6D" w:rsidRPr="008135BF" w14:paraId="1B0C0236" w14:textId="77777777" w:rsidTr="003F6288">
        <w:trPr>
          <w:gridBefore w:val="1"/>
          <w:wBefore w:w="108" w:type="dxa"/>
        </w:trPr>
        <w:tc>
          <w:tcPr>
            <w:tcW w:w="9237" w:type="dxa"/>
            <w:gridSpan w:val="4"/>
          </w:tcPr>
          <w:p w14:paraId="295CD756" w14:textId="789C8BD5" w:rsidR="00646E6D" w:rsidRPr="008135BF" w:rsidRDefault="00646E6D" w:rsidP="002711E6">
            <w:pPr>
              <w:pStyle w:val="a5"/>
              <w:ind w:right="113" w:firstLine="771"/>
              <w:jc w:val="both"/>
              <w:rPr>
                <w:b/>
                <w:lang w:val="ru-RU"/>
              </w:rPr>
            </w:pPr>
            <w:r w:rsidRPr="008135BF">
              <w:rPr>
                <w:b/>
                <w:lang w:val="ru-RU"/>
              </w:rPr>
              <w:t>Глоссарий</w:t>
            </w:r>
          </w:p>
          <w:p w14:paraId="2F519AC1" w14:textId="5555B750" w:rsidR="00646E6D" w:rsidRPr="008135BF" w:rsidRDefault="00646E6D" w:rsidP="002711E6">
            <w:pPr>
              <w:pStyle w:val="a5"/>
              <w:ind w:right="113" w:firstLine="771"/>
              <w:jc w:val="both"/>
              <w:rPr>
                <w:lang w:val="ru-RU"/>
              </w:rPr>
            </w:pPr>
            <w:r w:rsidRPr="008135BF">
              <w:rPr>
                <w:lang w:val="ru-RU"/>
              </w:rPr>
              <w:t>В настоящем профессиональном стандарте применяются следующие термины и определения:</w:t>
            </w:r>
          </w:p>
          <w:p w14:paraId="495D1B29" w14:textId="7FACEE78" w:rsidR="00E37001" w:rsidRPr="008135BF" w:rsidRDefault="00E37001" w:rsidP="002711E6">
            <w:pPr>
              <w:ind w:firstLine="7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Сотрудничество и поддержка</w:t>
            </w:r>
            <w:r w:rsidR="002D039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 xml:space="preserve"> вдохновляет и побуждает окружающих на сотрудничество независимо от наличия формального влияния</w:t>
            </w:r>
            <w:r w:rsidR="002D0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E7D561" w14:textId="0C7BC1A7" w:rsidR="00E37001" w:rsidRPr="008135BF" w:rsidRDefault="00E37001" w:rsidP="002711E6">
            <w:pPr>
              <w:ind w:firstLine="7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Аналитическое мышление</w:t>
            </w: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3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1E6" w:rsidRPr="008135BF">
              <w:rPr>
                <w:rFonts w:ascii="Times New Roman" w:hAnsi="Times New Roman" w:cs="Times New Roman"/>
                <w:sz w:val="24"/>
                <w:szCs w:val="24"/>
              </w:rPr>
              <w:t>способность рассматривать ситуации, явления и последствия, выделяя структурируя и систематизируя их составные части, сопоставляя различные факторы; способность к рациональной расстановке приоритетов; способность к определению временных взаимосвязей и последовательностей, причинно-следственных связей</w:t>
            </w:r>
            <w:r w:rsidR="002D0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DD5C63" w14:textId="38D1B86C" w:rsidR="002711E6" w:rsidRPr="008135BF" w:rsidRDefault="002711E6" w:rsidP="002711E6">
            <w:pPr>
              <w:ind w:firstLine="7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бизнеса</w:t>
            </w: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 xml:space="preserve"> – понимание специфики работы компании, ее конкурентных преимуществ, позиций на рынке и стратегических приоритетов. Понимание внутренних бизнес-процессов, своей роли в их реализации отношений для оказания услу</w:t>
            </w:r>
            <w:r w:rsidR="002D039C">
              <w:rPr>
                <w:rFonts w:ascii="Times New Roman" w:hAnsi="Times New Roman" w:cs="Times New Roman"/>
                <w:sz w:val="24"/>
                <w:szCs w:val="24"/>
              </w:rPr>
              <w:t>г по разрешению трудового спора.</w:t>
            </w:r>
          </w:p>
          <w:p w14:paraId="04CB14F5" w14:textId="733FA41A" w:rsidR="00E37001" w:rsidRPr="008135BF" w:rsidRDefault="00E37001" w:rsidP="002711E6">
            <w:pPr>
              <w:ind w:firstLine="7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Поиск информации</w:t>
            </w: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6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1E6" w:rsidRPr="008135BF">
              <w:rPr>
                <w:rFonts w:ascii="Times New Roman" w:hAnsi="Times New Roman" w:cs="Times New Roman"/>
                <w:sz w:val="24"/>
                <w:szCs w:val="24"/>
              </w:rPr>
              <w:t>любознательность, стремление больше знать о явлениях, людях, проблемах, выходящих за рамки повседневных рабочих обязанностей, умение “раскопать” информацию или добиться точных сведений, прояснение спорных моментов, использование всех источников, которые могут дать нужную информацию, а также собственных налаженных методов получения информации</w:t>
            </w:r>
            <w:r w:rsidR="002D0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EFB8D1" w14:textId="445049B6" w:rsidR="00E37001" w:rsidRPr="008135BF" w:rsidRDefault="00E37001" w:rsidP="002711E6">
            <w:pPr>
              <w:ind w:firstLine="7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Стратегическое мышление</w:t>
            </w: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6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1E6" w:rsidRPr="008135B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д</w:t>
            </w:r>
            <w:r w:rsidR="002711E6" w:rsidRPr="008135BF">
              <w:rPr>
                <w:rFonts w:ascii="Times New Roman" w:hAnsi="Times New Roman" w:cs="Times New Roman"/>
                <w:sz w:val="24"/>
                <w:szCs w:val="24"/>
              </w:rPr>
              <w:t>умать на несколько шагов вперед, находить новые возможности для развития организации, стремление к достижению высоких результатов на краткосрочной основе и способствование устойчивому развитию организации на долгосрочный период; предвидение изменений на рынке и предвосхищает проблемных ситуаций</w:t>
            </w:r>
            <w:r w:rsidR="002D0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547248" w14:textId="5728A375" w:rsidR="002711E6" w:rsidRPr="008135BF" w:rsidRDefault="002711E6" w:rsidP="002711E6">
            <w:pPr>
              <w:widowControl w:val="0"/>
              <w:ind w:firstLine="7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изменениями</w:t>
            </w:r>
            <w:r w:rsidR="002D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813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>это структурный подход к переводу индивидов, команд и организаций из текущего состояния в желаемое будущее состояние, то есть процесс, инструменты и техники, применяющиеся для эффективного управления человеческим фактором, с целью достижения требуемых результатов и осуществления успешных изменений в социальной инфраструктуре коллектива</w:t>
            </w:r>
            <w:r w:rsidR="002D03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634BDB" w14:textId="03F8B2DE" w:rsidR="00E37001" w:rsidRPr="008135BF" w:rsidRDefault="00E37001" w:rsidP="002711E6">
            <w:pPr>
              <w:ind w:firstLine="7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Эффективность</w:t>
            </w: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 xml:space="preserve"> – степень достижение либо перевыполнения поставленных целей бизнеса</w:t>
            </w:r>
            <w:r w:rsidR="001D1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B454DA" w14:textId="78F80F16" w:rsidR="002711E6" w:rsidRPr="008135BF" w:rsidRDefault="002711E6" w:rsidP="002711E6">
            <w:pPr>
              <w:widowControl w:val="0"/>
              <w:ind w:firstLine="77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Метрики </w:t>
            </w:r>
            <w:r w:rsidR="003F6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специальные измерения/показатели, свидетельствующие о степени достижения целей и задач по соответствующему направлению в области управления человеческими ресурсами</w:t>
            </w:r>
            <w:r w:rsidR="003F62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BA810E" w14:textId="5B40C103" w:rsidR="002711E6" w:rsidRPr="00161614" w:rsidRDefault="002711E6" w:rsidP="002711E6">
            <w:pPr>
              <w:widowControl w:val="0"/>
              <w:ind w:firstLine="77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35B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Консалтинг (консультирование)</w:t>
            </w:r>
            <w:r w:rsidR="001D1C0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–</w:t>
            </w:r>
            <w:r w:rsidRPr="008135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деятельность по консультированию руководителей, управленцев по широкому кругу вопросов в </w:t>
            </w:r>
            <w:r w:rsidRPr="00161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сфере финансовой, коммерческой, юридической</w:t>
            </w:r>
            <w:r w:rsidR="003F6288" w:rsidRPr="00161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технологической, технической, </w:t>
            </w:r>
            <w:hyperlink r:id="rId9" w:tooltip="Эксперт" w:history="1">
              <w:r w:rsidRPr="0016161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экспертной</w:t>
              </w:r>
            </w:hyperlink>
            <w:r w:rsidR="003F6288" w:rsidRPr="00161614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161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деятельностей. Цель консалтинга</w:t>
            </w:r>
            <w:r w:rsidR="003F6288" w:rsidRPr="00161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</w:t>
            </w:r>
            <w:r w:rsidRPr="00161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помочь системе управления (</w:t>
            </w:r>
            <w:hyperlink r:id="rId10" w:tooltip="Менеджмент" w:history="1">
              <w:r w:rsidRPr="0016161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менеджменту</w:t>
              </w:r>
            </w:hyperlink>
            <w:r w:rsidRPr="00161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в достижении заявленных целей</w:t>
            </w:r>
            <w:r w:rsidR="003F6288" w:rsidRPr="001616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53C6AC9" w14:textId="5F2278C8" w:rsidR="00E37001" w:rsidRPr="008135BF" w:rsidRDefault="00E37001" w:rsidP="002711E6">
            <w:pPr>
              <w:ind w:firstLine="771"/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Лучшие практики</w:t>
            </w: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 xml:space="preserve"> – самые эффективные подходы к достижению поставленных целей, признаваемые всеми участниками рынка / отрасли</w:t>
            </w:r>
            <w:r w:rsidR="003F6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FD86E0" w14:textId="0439FC84" w:rsidR="00646E6D" w:rsidRPr="008135BF" w:rsidRDefault="00646E6D" w:rsidP="002711E6">
            <w:pPr>
              <w:pStyle w:val="a5"/>
              <w:ind w:right="113" w:firstLine="771"/>
              <w:jc w:val="both"/>
              <w:rPr>
                <w:lang w:val="ru-RU"/>
              </w:rPr>
            </w:pPr>
            <w:r w:rsidRPr="008135BF">
              <w:rPr>
                <w:b/>
                <w:lang w:val="ru-RU"/>
              </w:rPr>
              <w:t xml:space="preserve">Корпоративная культура – </w:t>
            </w:r>
            <w:r w:rsidR="00C55EAC" w:rsidRPr="008135BF">
              <w:rPr>
                <w:lang w:val="ru-RU"/>
              </w:rPr>
              <w:t xml:space="preserve">система формальных и неформальных правил и норм деятельности, обычаев и традиций, индивидуальных и групповых интересов, особенностей поведения работников данной организационной структуры, стиля </w:t>
            </w:r>
            <w:r w:rsidR="00C55EAC" w:rsidRPr="008135BF">
              <w:rPr>
                <w:lang w:val="ru-RU"/>
              </w:rPr>
              <w:lastRenderedPageBreak/>
              <w:t>руководства, показателей удовлетворенности работников условиями труда, уровня взаимного сотрудничества, идентифицирования работников с предприятием и перспективами его развития</w:t>
            </w:r>
            <w:r w:rsidR="003F6288">
              <w:rPr>
                <w:lang w:val="ru-RU"/>
              </w:rPr>
              <w:t>.</w:t>
            </w:r>
          </w:p>
          <w:p w14:paraId="061A76E6" w14:textId="6CB35926" w:rsidR="002711E6" w:rsidRPr="008135BF" w:rsidRDefault="000B62A6" w:rsidP="002711E6">
            <w:pPr>
              <w:widowControl w:val="0"/>
              <w:ind w:firstLine="77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Качество трудовой жизни</w:t>
            </w:r>
            <w:r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уровень удовлетворения личных потребностей работников через их деятельность в организации. Качество трудовой жизни основано на создании условий, которые обеспечивают наилучшее использование трудового </w:t>
            </w:r>
            <w:r w:rsidR="00AB3421"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потенциала отдельного индивида</w:t>
            </w:r>
            <w:r w:rsidR="003F62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DC40E99" w14:textId="7DBED11B" w:rsidR="00E12199" w:rsidRPr="008135BF" w:rsidRDefault="00E12199" w:rsidP="002711E6">
            <w:pPr>
              <w:widowControl w:val="0"/>
              <w:ind w:firstLine="77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eastAsia="Times New Roman" w:hAnsi="Times New Roman" w:cs="Times New Roman"/>
                <w:b/>
                <w:bCs/>
                <w:color w:val="2B2B2B"/>
                <w:sz w:val="24"/>
                <w:szCs w:val="24"/>
                <w:shd w:val="clear" w:color="auto" w:fill="FFFFFF"/>
              </w:rPr>
              <w:t>Благополучие персонала</w:t>
            </w:r>
            <w:r w:rsidRPr="008135B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="007012A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– </w:t>
            </w:r>
            <w:r w:rsidR="009438D1" w:rsidRPr="008135B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программа, которая включает в себя различные инициативы по поддержке </w:t>
            </w:r>
            <w:r w:rsidR="00C81E4B" w:rsidRPr="008135B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работников</w:t>
            </w:r>
            <w:r w:rsidR="009438D1" w:rsidRPr="008135B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, охва</w:t>
            </w:r>
            <w:r w:rsidR="007012A9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тывающие все сферы их интересов</w:t>
            </w:r>
            <w:r w:rsidR="009438D1" w:rsidRPr="008135B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 как в рабочее время, так и за его пределами: здоровье, развитие, финансы, социальную активность, а также безопасную и экологичную среду</w:t>
            </w:r>
            <w:r w:rsidR="003F6288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.</w:t>
            </w:r>
          </w:p>
          <w:p w14:paraId="1D7E1DD8" w14:textId="00C149E1" w:rsidR="00DE22F7" w:rsidRPr="008135BF" w:rsidRDefault="009078AF" w:rsidP="002711E6">
            <w:pPr>
              <w:ind w:firstLine="771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13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Баланс между работой и личной жизнью </w:t>
            </w:r>
            <w:r w:rsidR="00701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813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3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это отсутствие противоречии между работой и другими жизненными ролями. Это состояние равновесия, при котором требования личной жизни, профессиональной жизни и семейной жизни равны</w:t>
            </w:r>
            <w:r w:rsidR="003F62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51A2351" w14:textId="1D8D0169" w:rsidR="00C81E4B" w:rsidRPr="008135BF" w:rsidRDefault="004932E0" w:rsidP="002711E6">
            <w:pPr>
              <w:shd w:val="clear" w:color="auto" w:fill="FFFFFF"/>
              <w:ind w:firstLine="7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r w:rsidR="00C81E4B" w:rsidRPr="008135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рограмм</w:t>
            </w:r>
            <w:r w:rsidR="005301EA" w:rsidRPr="008135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</w:t>
            </w:r>
            <w:r w:rsidR="00C81E4B" w:rsidRPr="008135B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управления здоровьем и благополучием персонала</w:t>
            </w:r>
            <w:r w:rsidR="005301EA" w:rsidRPr="00813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2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301EA" w:rsidRPr="008135BF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="005301EA"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программа, предусматривающая пакет льгот и инициатив для работников</w:t>
            </w:r>
            <w:r w:rsidR="007012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6CF6609" w14:textId="3927FE37" w:rsidR="004932E0" w:rsidRPr="008135BF" w:rsidRDefault="004932E0" w:rsidP="002711E6">
            <w:pPr>
              <w:shd w:val="clear" w:color="auto" w:fill="FFFFFF"/>
              <w:ind w:firstLine="7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помощи работникам</w:t>
            </w:r>
            <w:r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628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содействия созданию благоприятных условий для совмещения трудовой деятельности и семейной жизни</w:t>
            </w:r>
            <w:r w:rsidR="003F62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8151259" w14:textId="3DA50078" w:rsidR="00C81E4B" w:rsidRPr="008135BF" w:rsidRDefault="00777DD0" w:rsidP="002711E6">
            <w:pPr>
              <w:shd w:val="clear" w:color="auto" w:fill="FFFFFF"/>
              <w:ind w:firstLine="7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C81E4B" w:rsidRPr="00813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акторы риска здоровья</w:t>
            </w:r>
            <w:r w:rsidR="00C81E4B"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BD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E22F7"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определяющие здоровье факторы</w:t>
            </w:r>
            <w:r w:rsidR="00AB3421"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>, влияющие на него отрицательно</w:t>
            </w:r>
            <w:r w:rsidR="003F62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7D9C4D" w14:textId="59198933" w:rsidR="00C81E4B" w:rsidRPr="008135BF" w:rsidRDefault="00777DD0" w:rsidP="002711E6">
            <w:pPr>
              <w:shd w:val="clear" w:color="auto" w:fill="FFFFFF"/>
              <w:ind w:firstLine="7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C81E4B" w:rsidRPr="00813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доровый образ жизни</w:t>
            </w:r>
            <w:r w:rsidR="00841808"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628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DE22F7"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 жизни человека, направленный на сохранение здоровья, профилактику болезней и укрепление человеческого организма в целом</w:t>
            </w:r>
            <w:r w:rsidR="003F62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8A2B25" w14:textId="416D4A22" w:rsidR="008E4635" w:rsidRPr="008135BF" w:rsidRDefault="008E4635" w:rsidP="002711E6">
            <w:pPr>
              <w:shd w:val="clear" w:color="auto" w:fill="FFFFFF"/>
              <w:ind w:firstLine="77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Удовлетворённость</w:t>
            </w:r>
            <w:r w:rsidR="002711E6" w:rsidRPr="00813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7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813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подразумевает, что человека в целом устраивает компания, в которой он работает. Он доволен определёнными составляющими, например</w:t>
            </w:r>
            <w:r w:rsidR="00A47BD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зарплатой, условиями труда, возможностями обучения и будет продолжать здесь работать, </w:t>
            </w:r>
            <w:r w:rsidR="00AB3421"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>но не прикладывая особых усилий</w:t>
            </w:r>
            <w:r w:rsidR="003F62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708E69" w14:textId="72D6E5A7" w:rsidR="008E4635" w:rsidRPr="008135BF" w:rsidRDefault="00F53F1D" w:rsidP="002711E6">
            <w:pPr>
              <w:shd w:val="clear" w:color="auto" w:fill="FFFFFF"/>
              <w:ind w:firstLine="7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8E4635" w:rsidRPr="00813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овлеченность персонала </w:t>
            </w:r>
            <w:r w:rsidR="003F6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8E4635" w:rsidRPr="00813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4635"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физическое, эмоциональное и интеллектуальное состояние, которое мотивирует сотрудников выполнять их работу как можно лучше. </w:t>
            </w:r>
            <w:r w:rsidR="008E4635" w:rsidRPr="00813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Вовлечённость </w:t>
            </w:r>
            <w:r w:rsidR="008E4635"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считается наивысшим уровнем, когда человек радеет за свою компанию, выкладывается и старается работать как можно лучше. Это можно сравнить с предпринимательской моделью, когда сотрудник воспри</w:t>
            </w:r>
            <w:r w:rsidR="005A1F84">
              <w:rPr>
                <w:rFonts w:ascii="Times New Roman" w:eastAsia="Times New Roman" w:hAnsi="Times New Roman" w:cs="Times New Roman"/>
                <w:sz w:val="24"/>
                <w:szCs w:val="24"/>
              </w:rPr>
              <w:t>нимает бизнес компании как свой</w:t>
            </w:r>
            <w:r w:rsidR="008E4635"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считает своим долгом внести свой вклад в его процветание. Таким образом, вовлечённость можно определить</w:t>
            </w:r>
            <w:r w:rsidR="005A1F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E4635"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состояние эмоциональной и интеллектуальной приверженности компании, которая побуждает сотрудника выполнять его работу как можно лучше</w:t>
            </w:r>
            <w:r w:rsidR="003F62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D574CA" w14:textId="2B187890" w:rsidR="00C81E4B" w:rsidRPr="008135BF" w:rsidRDefault="00D53C29" w:rsidP="002711E6">
            <w:pPr>
              <w:shd w:val="clear" w:color="auto" w:fill="FFFFFF"/>
              <w:ind w:firstLine="7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Эмоциональное</w:t>
            </w:r>
            <w:r w:rsidR="00487512" w:rsidRPr="00813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/профессиональное</w:t>
            </w:r>
            <w:r w:rsidRPr="00813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выгорание </w:t>
            </w:r>
            <w:r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(burn-out) </w:t>
            </w:r>
            <w:r w:rsidR="003F628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состояние истощения, которое приводит к </w:t>
            </w:r>
            <w:r w:rsidR="00AB3421"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параличу</w:t>
            </w:r>
            <w:r w:rsidR="00AB3421"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сил, чувств </w:t>
            </w:r>
            <w:r w:rsidR="0019189D"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человека </w:t>
            </w:r>
            <w:r w:rsidRPr="008135BF">
              <w:rPr>
                <w:rFonts w:ascii="Times New Roman" w:eastAsia="Times New Roman" w:hAnsi="Times New Roman" w:cs="Times New Roman"/>
                <w:sz w:val="24"/>
                <w:szCs w:val="24"/>
              </w:rPr>
              <w:t>и сопровождается утратой радости по отношению к жизни</w:t>
            </w:r>
            <w:r w:rsidR="00B1758D" w:rsidRPr="00813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1758D" w:rsidRPr="008135BF">
              <w:rPr>
                <w:rFonts w:ascii="Times New Roman" w:hAnsi="Times New Roman" w:cs="Times New Roman"/>
                <w:sz w:val="24"/>
                <w:szCs w:val="24"/>
              </w:rPr>
              <w:t>(или</w:t>
            </w:r>
            <w:r w:rsidR="00B1758D" w:rsidRPr="00813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1F84" w:rsidRPr="00813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эмоциональное </w:t>
            </w:r>
            <w:r w:rsidR="00B1758D" w:rsidRPr="008135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выгорание</w:t>
            </w:r>
            <w:r w:rsidR="003F6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58D" w:rsidRPr="008135BF">
              <w:rPr>
                <w:rFonts w:ascii="Times New Roman" w:hAnsi="Times New Roman" w:cs="Times New Roman"/>
                <w:sz w:val="24"/>
                <w:szCs w:val="24"/>
              </w:rPr>
              <w:t xml:space="preserve">– это выработанный личностью механизм психологической защиты в форме полного или частичного исключения эмоций в ответ на избранные </w:t>
            </w:r>
            <w:r w:rsidR="002711E6" w:rsidRPr="008135BF">
              <w:rPr>
                <w:rFonts w:ascii="Times New Roman" w:hAnsi="Times New Roman" w:cs="Times New Roman"/>
                <w:sz w:val="24"/>
                <w:szCs w:val="24"/>
              </w:rPr>
              <w:t>психотравмирующие воздействия)</w:t>
            </w:r>
            <w:r w:rsidR="003F6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C33D1A" w14:textId="65ADA01F" w:rsidR="00646E6D" w:rsidRPr="008135BF" w:rsidRDefault="00487512" w:rsidP="003F6288">
            <w:pPr>
              <w:pStyle w:val="a5"/>
              <w:ind w:right="113" w:firstLine="771"/>
              <w:jc w:val="both"/>
              <w:rPr>
                <w:lang w:val="ru-RU"/>
              </w:rPr>
            </w:pPr>
            <w:r w:rsidRPr="008135BF">
              <w:rPr>
                <w:b/>
                <w:lang w:val="ru-RU"/>
              </w:rPr>
              <w:t xml:space="preserve">Управление собой – </w:t>
            </w:r>
            <w:r w:rsidRPr="008135BF">
              <w:rPr>
                <w:bCs/>
                <w:lang w:val="ru-RU"/>
              </w:rPr>
              <w:t>это способность применять знание своих эмоций для активного решения, что говорить и что делать. Это управление своим состоянием, своими желаниями и эмоциями, своими планами и своим поведением, умение себя организовать и замотивировать.</w:t>
            </w:r>
          </w:p>
        </w:tc>
      </w:tr>
      <w:tr w:rsidR="00A233C8" w:rsidRPr="008135BF" w14:paraId="7A8566F7" w14:textId="77777777" w:rsidTr="003F6288">
        <w:tc>
          <w:tcPr>
            <w:tcW w:w="9345" w:type="dxa"/>
            <w:gridSpan w:val="5"/>
          </w:tcPr>
          <w:p w14:paraId="00313330" w14:textId="77777777" w:rsidR="00A233C8" w:rsidRPr="008135BF" w:rsidRDefault="00A233C8" w:rsidP="00A233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Паспорт Профессионального стандарта</w:t>
            </w:r>
          </w:p>
        </w:tc>
      </w:tr>
      <w:tr w:rsidR="00A233C8" w:rsidRPr="008135BF" w14:paraId="09706109" w14:textId="77777777" w:rsidTr="003F6288">
        <w:trPr>
          <w:trHeight w:val="1007"/>
        </w:trPr>
        <w:tc>
          <w:tcPr>
            <w:tcW w:w="2629" w:type="dxa"/>
            <w:gridSpan w:val="2"/>
          </w:tcPr>
          <w:p w14:paraId="6ACC0A37" w14:textId="77777777" w:rsidR="00A233C8" w:rsidRPr="008135BF" w:rsidRDefault="00A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Название Профессионального стандарта:</w:t>
            </w:r>
          </w:p>
        </w:tc>
        <w:tc>
          <w:tcPr>
            <w:tcW w:w="6716" w:type="dxa"/>
            <w:gridSpan w:val="3"/>
          </w:tcPr>
          <w:p w14:paraId="30B0CB34" w14:textId="0F76A28B" w:rsidR="00A233C8" w:rsidRPr="008135BF" w:rsidRDefault="005455FB" w:rsidP="0081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5D06A1" w:rsidRPr="008135BF">
              <w:rPr>
                <w:rFonts w:ascii="Times New Roman" w:hAnsi="Times New Roman" w:cs="Times New Roman"/>
                <w:sz w:val="24"/>
                <w:szCs w:val="24"/>
              </w:rPr>
              <w:t>благополучием</w:t>
            </w:r>
            <w:r w:rsidR="008135B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</w:tr>
      <w:tr w:rsidR="00A233C8" w:rsidRPr="008135BF" w14:paraId="7B77AE14" w14:textId="77777777" w:rsidTr="003F6288">
        <w:trPr>
          <w:trHeight w:val="983"/>
        </w:trPr>
        <w:tc>
          <w:tcPr>
            <w:tcW w:w="2629" w:type="dxa"/>
            <w:gridSpan w:val="2"/>
          </w:tcPr>
          <w:p w14:paraId="37475343" w14:textId="77777777" w:rsidR="00A233C8" w:rsidRPr="008135BF" w:rsidRDefault="00A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 </w:t>
            </w:r>
          </w:p>
          <w:p w14:paraId="465205A2" w14:textId="77777777" w:rsidR="00A233C8" w:rsidRPr="008135BF" w:rsidRDefault="00A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Профессионального стандарта:</w:t>
            </w:r>
          </w:p>
        </w:tc>
        <w:tc>
          <w:tcPr>
            <w:tcW w:w="6716" w:type="dxa"/>
            <w:gridSpan w:val="3"/>
          </w:tcPr>
          <w:p w14:paraId="53AEFEF4" w14:textId="38A179C1" w:rsidR="00A233C8" w:rsidRPr="008135BF" w:rsidRDefault="00A96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33C8" w:rsidRPr="008135BF" w14:paraId="0EEC7997" w14:textId="77777777" w:rsidTr="003F6288">
        <w:trPr>
          <w:trHeight w:val="1136"/>
        </w:trPr>
        <w:tc>
          <w:tcPr>
            <w:tcW w:w="2629" w:type="dxa"/>
            <w:gridSpan w:val="2"/>
          </w:tcPr>
          <w:p w14:paraId="395E347F" w14:textId="77777777" w:rsidR="00A233C8" w:rsidRPr="008135BF" w:rsidRDefault="00A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Название секции,</w:t>
            </w:r>
          </w:p>
          <w:p w14:paraId="6E10B018" w14:textId="77777777" w:rsidR="00A233C8" w:rsidRPr="008135BF" w:rsidRDefault="00A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Раздела, группы, класса и подкласса согласно ОКЭД:</w:t>
            </w:r>
          </w:p>
        </w:tc>
        <w:tc>
          <w:tcPr>
            <w:tcW w:w="6716" w:type="dxa"/>
            <w:gridSpan w:val="3"/>
          </w:tcPr>
          <w:p w14:paraId="11407F42" w14:textId="77777777" w:rsidR="004E7664" w:rsidRPr="008135BF" w:rsidRDefault="004E7664" w:rsidP="004E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М. Профессиональная, научная и техническая деятельность</w:t>
            </w:r>
          </w:p>
          <w:p w14:paraId="725EC83D" w14:textId="38D9543C" w:rsidR="004E7664" w:rsidRPr="008135BF" w:rsidRDefault="004E7664" w:rsidP="004E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33150" w:rsidRPr="00813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головных компаний; консультирование по вопросам управления</w:t>
            </w:r>
          </w:p>
          <w:p w14:paraId="3934AE04" w14:textId="77777777" w:rsidR="004E7664" w:rsidRPr="008135BF" w:rsidRDefault="004E7664" w:rsidP="004E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70.2 Деятельность по консультированию по вопросам управления</w:t>
            </w:r>
          </w:p>
          <w:p w14:paraId="3504B1FC" w14:textId="77777777" w:rsidR="004E7664" w:rsidRPr="008135BF" w:rsidRDefault="004E7664" w:rsidP="004E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70.22 Консультирование по вопросам коммерческой деятельности и прочее консультирование по вопросам управления</w:t>
            </w:r>
          </w:p>
          <w:p w14:paraId="2556D314" w14:textId="25C8AD64" w:rsidR="00A74FEE" w:rsidRPr="008135BF" w:rsidRDefault="004E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70.22</w:t>
            </w:r>
            <w:r w:rsidR="00A965F3" w:rsidRPr="008135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1 Консультирование по вопросам коммерческой деятельности и управления</w:t>
            </w:r>
          </w:p>
        </w:tc>
      </w:tr>
      <w:tr w:rsidR="00A233C8" w:rsidRPr="008135BF" w14:paraId="4F2A90A3" w14:textId="77777777" w:rsidTr="003F6288">
        <w:trPr>
          <w:trHeight w:val="1096"/>
        </w:trPr>
        <w:tc>
          <w:tcPr>
            <w:tcW w:w="2629" w:type="dxa"/>
            <w:gridSpan w:val="2"/>
          </w:tcPr>
          <w:p w14:paraId="210148BC" w14:textId="77777777" w:rsidR="00A233C8" w:rsidRPr="008135BF" w:rsidRDefault="00A2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Профессионального стандарта</w:t>
            </w:r>
          </w:p>
        </w:tc>
        <w:tc>
          <w:tcPr>
            <w:tcW w:w="6716" w:type="dxa"/>
            <w:gridSpan w:val="3"/>
          </w:tcPr>
          <w:p w14:paraId="2032927D" w14:textId="03F8DBE3" w:rsidR="00A233C8" w:rsidRPr="008135BF" w:rsidRDefault="007A59A2" w:rsidP="00B17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172B0" w:rsidRPr="008135BF">
              <w:rPr>
                <w:rFonts w:ascii="Times New Roman" w:hAnsi="Times New Roman" w:cs="Times New Roman"/>
                <w:sz w:val="24"/>
                <w:szCs w:val="24"/>
              </w:rPr>
              <w:t>правление, регулирование, прогнозирование и планирование социальных процессов, процедур и действий в организации, направленных на соблюдение баланса работа-жизнь и удовлетворение потребностей и интересов работника</w:t>
            </w:r>
            <w:r w:rsidR="004D0F55" w:rsidRPr="008135BF">
              <w:rPr>
                <w:rFonts w:ascii="Times New Roman" w:hAnsi="Times New Roman" w:cs="Times New Roman"/>
                <w:sz w:val="24"/>
                <w:szCs w:val="24"/>
              </w:rPr>
              <w:t xml:space="preserve"> и работодателя </w:t>
            </w:r>
          </w:p>
        </w:tc>
      </w:tr>
      <w:tr w:rsidR="00A233C8" w:rsidRPr="008135BF" w14:paraId="06FB2D73" w14:textId="77777777" w:rsidTr="003F6288">
        <w:tc>
          <w:tcPr>
            <w:tcW w:w="9345" w:type="dxa"/>
            <w:gridSpan w:val="5"/>
          </w:tcPr>
          <w:p w14:paraId="2EFBA524" w14:textId="77777777" w:rsidR="00A233C8" w:rsidRPr="008135BF" w:rsidRDefault="00A233C8" w:rsidP="00A233C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профессий</w:t>
            </w:r>
          </w:p>
        </w:tc>
      </w:tr>
      <w:tr w:rsidR="00A168BC" w:rsidRPr="008135BF" w14:paraId="03D23761" w14:textId="77777777" w:rsidTr="003F6288">
        <w:trPr>
          <w:trHeight w:val="553"/>
        </w:trPr>
        <w:tc>
          <w:tcPr>
            <w:tcW w:w="2629" w:type="dxa"/>
            <w:gridSpan w:val="2"/>
            <w:shd w:val="clear" w:color="auto" w:fill="auto"/>
          </w:tcPr>
          <w:p w14:paraId="6D0B404F" w14:textId="77777777" w:rsidR="00837B30" w:rsidRPr="008135BF" w:rsidRDefault="0083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Перечень карточек профессий:</w:t>
            </w:r>
          </w:p>
        </w:tc>
        <w:tc>
          <w:tcPr>
            <w:tcW w:w="3756" w:type="dxa"/>
            <w:gridSpan w:val="2"/>
            <w:shd w:val="clear" w:color="auto" w:fill="auto"/>
          </w:tcPr>
          <w:p w14:paraId="63AF04FE" w14:textId="7F96B9A1" w:rsidR="00837B30" w:rsidRPr="008135BF" w:rsidRDefault="00837B30" w:rsidP="008135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управлению благополучием</w:t>
            </w:r>
            <w:r w:rsidR="0081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</w:p>
        </w:tc>
        <w:tc>
          <w:tcPr>
            <w:tcW w:w="2960" w:type="dxa"/>
          </w:tcPr>
          <w:p w14:paraId="4C5F6C80" w14:textId="7D9825A1" w:rsidR="00837B30" w:rsidRPr="008135BF" w:rsidRDefault="00837B30" w:rsidP="00E03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BF">
              <w:rPr>
                <w:rFonts w:ascii="Times New Roman" w:hAnsi="Times New Roman" w:cs="Times New Roman"/>
                <w:sz w:val="24"/>
                <w:szCs w:val="24"/>
              </w:rPr>
              <w:t>6-й уровень ОРК</w:t>
            </w:r>
          </w:p>
        </w:tc>
      </w:tr>
      <w:tr w:rsidR="00B61CC1" w:rsidRPr="00777DD0" w14:paraId="41376F49" w14:textId="77777777" w:rsidTr="003F6288">
        <w:tc>
          <w:tcPr>
            <w:tcW w:w="9345" w:type="dxa"/>
            <w:gridSpan w:val="5"/>
          </w:tcPr>
          <w:p w14:paraId="04420168" w14:textId="77777777" w:rsidR="00837B30" w:rsidRDefault="00B61CC1" w:rsidP="00B61C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DD0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ПРОФЕССИИ:</w:t>
            </w:r>
            <w:r w:rsidRPr="00777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CAB4309" w14:textId="1246753D" w:rsidR="00B61CC1" w:rsidRPr="00837B30" w:rsidRDefault="00837B30" w:rsidP="00813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813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МЕНЕДЖЕР ПО УПРАВЛЕНИЮ БЛАГОПОЛУЧИЕМ РАБОТНИКОВ</w:t>
            </w:r>
            <w:r w:rsidRPr="00837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51CAD" w:rsidRPr="00777DD0" w14:paraId="0884A58F" w14:textId="77777777" w:rsidTr="003F6288">
        <w:tc>
          <w:tcPr>
            <w:tcW w:w="2629" w:type="dxa"/>
            <w:gridSpan w:val="2"/>
          </w:tcPr>
          <w:p w14:paraId="06B51425" w14:textId="77777777" w:rsidR="00B61CC1" w:rsidRPr="00F53F1D" w:rsidRDefault="00B61CC1" w:rsidP="00F53F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</w:p>
        </w:tc>
        <w:tc>
          <w:tcPr>
            <w:tcW w:w="6716" w:type="dxa"/>
            <w:gridSpan w:val="3"/>
          </w:tcPr>
          <w:p w14:paraId="6BD29400" w14:textId="27420A30" w:rsidR="00B61CC1" w:rsidRPr="00F53F1D" w:rsidRDefault="00DD2E1F" w:rsidP="00F53F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CAD" w:rsidRPr="00777DD0" w14:paraId="788A6176" w14:textId="77777777" w:rsidTr="003F6288">
        <w:tc>
          <w:tcPr>
            <w:tcW w:w="2629" w:type="dxa"/>
            <w:gridSpan w:val="2"/>
          </w:tcPr>
          <w:p w14:paraId="63D0259B" w14:textId="77777777" w:rsidR="00B61CC1" w:rsidRPr="00F53F1D" w:rsidRDefault="00B61CC1" w:rsidP="00F53F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Код группы:</w:t>
            </w:r>
          </w:p>
        </w:tc>
        <w:tc>
          <w:tcPr>
            <w:tcW w:w="6716" w:type="dxa"/>
            <w:gridSpan w:val="3"/>
          </w:tcPr>
          <w:p w14:paraId="433F902A" w14:textId="4308C132" w:rsidR="00B61CC1" w:rsidRPr="00F53F1D" w:rsidRDefault="00732BEE" w:rsidP="00F53F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1CAD" w:rsidRPr="00777DD0" w14:paraId="2BDDF80A" w14:textId="77777777" w:rsidTr="003F6288">
        <w:tc>
          <w:tcPr>
            <w:tcW w:w="2629" w:type="dxa"/>
            <w:gridSpan w:val="2"/>
          </w:tcPr>
          <w:p w14:paraId="6FC9F3A2" w14:textId="77777777" w:rsidR="00B61CC1" w:rsidRPr="00F53F1D" w:rsidRDefault="00B61CC1" w:rsidP="00F53F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Профессия:</w:t>
            </w:r>
          </w:p>
        </w:tc>
        <w:tc>
          <w:tcPr>
            <w:tcW w:w="6716" w:type="dxa"/>
            <w:gridSpan w:val="3"/>
          </w:tcPr>
          <w:p w14:paraId="31949326" w14:textId="64812C9B" w:rsidR="00B61CC1" w:rsidRPr="00F53F1D" w:rsidRDefault="00837B30" w:rsidP="008135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Менеджер по управлению благополучием </w:t>
            </w:r>
            <w:r w:rsidR="0081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</w:p>
        </w:tc>
      </w:tr>
      <w:tr w:rsidR="00651CAD" w:rsidRPr="00777DD0" w14:paraId="768125AE" w14:textId="77777777" w:rsidTr="003F6288">
        <w:tc>
          <w:tcPr>
            <w:tcW w:w="2629" w:type="dxa"/>
            <w:gridSpan w:val="2"/>
          </w:tcPr>
          <w:p w14:paraId="7D816C4C" w14:textId="77777777" w:rsidR="00B61CC1" w:rsidRPr="00F53F1D" w:rsidRDefault="00B61CC1" w:rsidP="00F53F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Другие возможные наименования:</w:t>
            </w:r>
          </w:p>
        </w:tc>
        <w:tc>
          <w:tcPr>
            <w:tcW w:w="6716" w:type="dxa"/>
            <w:gridSpan w:val="3"/>
          </w:tcPr>
          <w:p w14:paraId="1435FEEA" w14:textId="4DDE8C9F" w:rsidR="00B61CC1" w:rsidRPr="00F53F1D" w:rsidRDefault="00DD2E1F" w:rsidP="003F62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2422-1-010 Консультант по условиям труда</w:t>
            </w:r>
          </w:p>
        </w:tc>
      </w:tr>
      <w:tr w:rsidR="00651CAD" w:rsidRPr="00777DD0" w14:paraId="184FE980" w14:textId="77777777" w:rsidTr="003F6288">
        <w:tc>
          <w:tcPr>
            <w:tcW w:w="2629" w:type="dxa"/>
            <w:gridSpan w:val="2"/>
          </w:tcPr>
          <w:p w14:paraId="538F79C6" w14:textId="77777777" w:rsidR="00B61CC1" w:rsidRPr="00F53F1D" w:rsidRDefault="00B61CC1" w:rsidP="00F53F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6716" w:type="dxa"/>
            <w:gridSpan w:val="3"/>
          </w:tcPr>
          <w:p w14:paraId="423F7A9E" w14:textId="77777777" w:rsidR="00B61CC1" w:rsidRPr="00F53F1D" w:rsidRDefault="00B61CC1" w:rsidP="00F53F1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4D0F55" w:rsidRPr="00777DD0" w14:paraId="666B1DCA" w14:textId="77777777" w:rsidTr="003F6288">
        <w:tc>
          <w:tcPr>
            <w:tcW w:w="2629" w:type="dxa"/>
            <w:gridSpan w:val="2"/>
          </w:tcPr>
          <w:p w14:paraId="4CBD8EC5" w14:textId="77777777" w:rsidR="004D0F55" w:rsidRPr="00F53F1D" w:rsidRDefault="004D0F55" w:rsidP="004D0F5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6716" w:type="dxa"/>
            <w:gridSpan w:val="3"/>
          </w:tcPr>
          <w:p w14:paraId="1F1AE90B" w14:textId="29FE5F5A" w:rsidR="004D0F55" w:rsidRPr="004D0F55" w:rsidRDefault="007A59A2" w:rsidP="005A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D0F55" w:rsidRPr="007A59A2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правление, регулирование, прогнозирование и планирование социальных процессов, процедур и действий в организации, направленных на соблюдение баланса работа-жизнь и удовлетворение потребностей и интересов работника и работодателя </w:t>
            </w:r>
          </w:p>
        </w:tc>
      </w:tr>
      <w:tr w:rsidR="00A168BC" w:rsidRPr="00777DD0" w14:paraId="33C6F2A1" w14:textId="77777777" w:rsidTr="003F6288">
        <w:trPr>
          <w:trHeight w:val="700"/>
        </w:trPr>
        <w:tc>
          <w:tcPr>
            <w:tcW w:w="2629" w:type="dxa"/>
            <w:gridSpan w:val="2"/>
            <w:vMerge w:val="restart"/>
          </w:tcPr>
          <w:p w14:paraId="3662C392" w14:textId="77777777" w:rsidR="004D0F55" w:rsidRPr="00F53F1D" w:rsidRDefault="004D0F55" w:rsidP="004D0F5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3003" w:type="dxa"/>
          </w:tcPr>
          <w:p w14:paraId="05F5952E" w14:textId="77777777" w:rsidR="004D0F55" w:rsidRPr="00F53F1D" w:rsidRDefault="004D0F55" w:rsidP="004D0F5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3713" w:type="dxa"/>
            <w:gridSpan w:val="2"/>
          </w:tcPr>
          <w:p w14:paraId="3330AD65" w14:textId="6DC59703" w:rsidR="007A59A2" w:rsidRDefault="004D0F55" w:rsidP="007A59A2">
            <w:pPr>
              <w:pStyle w:val="a4"/>
              <w:numPr>
                <w:ilvl w:val="0"/>
                <w:numId w:val="18"/>
              </w:numPr>
              <w:ind w:left="375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Разработка, внедрение, реализация и контроль программ здоровья и по</w:t>
            </w:r>
            <w:r w:rsidR="00CD11DF">
              <w:rPr>
                <w:rFonts w:ascii="Times New Roman" w:hAnsi="Times New Roman" w:cs="Times New Roman"/>
                <w:sz w:val="24"/>
                <w:szCs w:val="24"/>
              </w:rPr>
              <w:t>вышения благополучия работников</w:t>
            </w:r>
          </w:p>
          <w:p w14:paraId="2781A5EB" w14:textId="503F3378" w:rsidR="004D0F55" w:rsidRPr="00CD11DF" w:rsidRDefault="007A59A2" w:rsidP="003F6288">
            <w:pPr>
              <w:pStyle w:val="a4"/>
              <w:numPr>
                <w:ilvl w:val="0"/>
                <w:numId w:val="18"/>
              </w:numPr>
              <w:ind w:left="375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59A2">
              <w:rPr>
                <w:rFonts w:ascii="Times New Roman" w:hAnsi="Times New Roman" w:cs="Times New Roman"/>
                <w:sz w:val="24"/>
                <w:szCs w:val="24"/>
              </w:rPr>
              <w:t>Анализ программ и предоставление</w:t>
            </w:r>
            <w:r w:rsidRPr="007A5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9A2">
              <w:rPr>
                <w:rFonts w:ascii="Times New Roman" w:hAnsi="Times New Roman" w:cs="Times New Roman"/>
                <w:sz w:val="24"/>
                <w:szCs w:val="24"/>
              </w:rPr>
              <w:t>рекомендаций по результатам внедрения системы по управлению благополучием персонала, оценка эффективности</w:t>
            </w:r>
          </w:p>
        </w:tc>
      </w:tr>
      <w:tr w:rsidR="00A168BC" w:rsidRPr="00777DD0" w14:paraId="3CBE3D32" w14:textId="77777777" w:rsidTr="003F6288">
        <w:trPr>
          <w:trHeight w:val="839"/>
        </w:trPr>
        <w:tc>
          <w:tcPr>
            <w:tcW w:w="2629" w:type="dxa"/>
            <w:gridSpan w:val="2"/>
            <w:vMerge/>
          </w:tcPr>
          <w:p w14:paraId="7256CC93" w14:textId="77777777" w:rsidR="004D0F55" w:rsidRPr="00F53F1D" w:rsidRDefault="004D0F55" w:rsidP="004D0F5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14:paraId="06F30530" w14:textId="77777777" w:rsidR="004D0F55" w:rsidRPr="00F53F1D" w:rsidRDefault="004D0F55" w:rsidP="004D0F5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3713" w:type="dxa"/>
            <w:gridSpan w:val="2"/>
          </w:tcPr>
          <w:p w14:paraId="0000E0D7" w14:textId="2A727D48" w:rsidR="004D0F55" w:rsidRPr="00F53F1D" w:rsidRDefault="004D0F55" w:rsidP="004D0F5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8BC" w:rsidRPr="00777DD0" w14:paraId="52647648" w14:textId="77777777" w:rsidTr="003F6288">
        <w:tc>
          <w:tcPr>
            <w:tcW w:w="2629" w:type="dxa"/>
            <w:gridSpan w:val="2"/>
            <w:vMerge w:val="restart"/>
          </w:tcPr>
          <w:p w14:paraId="1F76D139" w14:textId="77777777" w:rsidR="00F37671" w:rsidRPr="00F53F1D" w:rsidRDefault="00F37671" w:rsidP="00F3767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 1:</w:t>
            </w:r>
          </w:p>
          <w:p w14:paraId="6E1F93B2" w14:textId="33B33F57" w:rsidR="00F37671" w:rsidRPr="00F53F1D" w:rsidRDefault="00F37671" w:rsidP="00F376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Разработка, внедрение, реализация и контроль программ здоровья и повышения благополучия работников</w:t>
            </w: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453380" w14:textId="6DF83FA5" w:rsidR="00F37671" w:rsidRPr="00F53F1D" w:rsidRDefault="00F37671" w:rsidP="00F376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</w:tcPr>
          <w:p w14:paraId="610A0F66" w14:textId="799E32BE" w:rsidR="00F37671" w:rsidRPr="00F53F1D" w:rsidRDefault="00F37671" w:rsidP="00F3767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 1</w:t>
            </w:r>
            <w:r w:rsidRPr="00F53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9FDB48A" w14:textId="252E6112" w:rsidR="00F37671" w:rsidRPr="00F53F1D" w:rsidRDefault="00F37671" w:rsidP="00F376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внедрение программ по </w:t>
            </w: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психологическо</w:t>
            </w:r>
            <w:r w:rsidR="006833C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</w:t>
            </w:r>
            <w:r w:rsidR="006833C0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благополучи</w:t>
            </w:r>
            <w:r w:rsidR="006833C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, удовлетворенность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412AD">
              <w:rPr>
                <w:rFonts w:ascii="Times New Roman" w:hAnsi="Times New Roman" w:cs="Times New Roman"/>
                <w:sz w:val="24"/>
                <w:szCs w:val="24"/>
              </w:rPr>
              <w:t xml:space="preserve"> работой</w:t>
            </w: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, качеств</w:t>
            </w:r>
            <w:r w:rsidR="006833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жизни и субъективно</w:t>
            </w:r>
            <w:r w:rsidR="006833C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 xml:space="preserve"> благополучи</w:t>
            </w:r>
            <w:r w:rsidR="006833C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</w:t>
            </w:r>
          </w:p>
          <w:p w14:paraId="77179206" w14:textId="77777777" w:rsidR="00F37671" w:rsidRPr="00F53F1D" w:rsidRDefault="00F37671" w:rsidP="00F37671">
            <w:pPr>
              <w:pStyle w:val="TableParagraph"/>
              <w:tabs>
                <w:tab w:val="left" w:pos="36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713" w:type="dxa"/>
            <w:gridSpan w:val="2"/>
          </w:tcPr>
          <w:p w14:paraId="5E49DB07" w14:textId="32F37BF5" w:rsidR="00F37671" w:rsidRPr="00F53F1D" w:rsidRDefault="00F37671" w:rsidP="00F3767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A168BC" w:rsidRPr="00777DD0" w14:paraId="64EB4F07" w14:textId="77777777" w:rsidTr="003F6288">
        <w:trPr>
          <w:trHeight w:val="1114"/>
        </w:trPr>
        <w:tc>
          <w:tcPr>
            <w:tcW w:w="2629" w:type="dxa"/>
            <w:gridSpan w:val="2"/>
            <w:vMerge/>
          </w:tcPr>
          <w:p w14:paraId="731A80B8" w14:textId="77777777" w:rsidR="00F37671" w:rsidRPr="00F53F1D" w:rsidRDefault="00F37671" w:rsidP="00F376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5AC90781" w14:textId="77777777" w:rsidR="00F37671" w:rsidRPr="00F53F1D" w:rsidRDefault="00F37671" w:rsidP="00F376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2"/>
          </w:tcPr>
          <w:p w14:paraId="41E73428" w14:textId="23A6534B" w:rsidR="00F37671" w:rsidRPr="00F53F1D" w:rsidRDefault="00F37671" w:rsidP="00CD11DF">
            <w:pPr>
              <w:pStyle w:val="TableParagraph"/>
              <w:numPr>
                <w:ilvl w:val="0"/>
                <w:numId w:val="23"/>
              </w:numPr>
              <w:tabs>
                <w:tab w:val="left" w:pos="108"/>
              </w:tabs>
              <w:ind w:left="352" w:right="58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t>Разработка плана, гипотезы и задач про</w:t>
            </w:r>
            <w:r>
              <w:rPr>
                <w:sz w:val="24"/>
                <w:szCs w:val="24"/>
                <w:lang w:val="ru-RU"/>
              </w:rPr>
              <w:t xml:space="preserve">граммы </w:t>
            </w:r>
          </w:p>
          <w:p w14:paraId="5DC8A750" w14:textId="39F39C5E" w:rsidR="00F37671" w:rsidRPr="00F53F1D" w:rsidRDefault="00F37671" w:rsidP="00CD11DF">
            <w:pPr>
              <w:pStyle w:val="TableParagraph"/>
              <w:numPr>
                <w:ilvl w:val="0"/>
                <w:numId w:val="23"/>
              </w:numPr>
              <w:tabs>
                <w:tab w:val="left" w:pos="108"/>
              </w:tabs>
              <w:ind w:left="352" w:right="58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t>Анализ и разработка программных и методических документов</w:t>
            </w:r>
          </w:p>
          <w:p w14:paraId="75C79E85" w14:textId="3ED62FC6" w:rsidR="00F37671" w:rsidRPr="00F53F1D" w:rsidRDefault="00F37671" w:rsidP="00CD11DF">
            <w:pPr>
              <w:pStyle w:val="TableParagraph"/>
              <w:numPr>
                <w:ilvl w:val="0"/>
                <w:numId w:val="23"/>
              </w:numPr>
              <w:tabs>
                <w:tab w:val="left" w:pos="540"/>
              </w:tabs>
              <w:ind w:left="352" w:right="58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t>Планирование и организация исследования</w:t>
            </w:r>
          </w:p>
          <w:p w14:paraId="06195B31" w14:textId="51C28908" w:rsidR="00F37671" w:rsidRPr="00F53F1D" w:rsidRDefault="00F37671" w:rsidP="00CD11DF">
            <w:pPr>
              <w:pStyle w:val="TableParagraph"/>
              <w:numPr>
                <w:ilvl w:val="0"/>
                <w:numId w:val="23"/>
              </w:numPr>
              <w:tabs>
                <w:tab w:val="left" w:pos="540"/>
              </w:tabs>
              <w:ind w:left="352" w:right="58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t>Анализ и подбор методов исследования</w:t>
            </w:r>
          </w:p>
          <w:p w14:paraId="15CC187B" w14:textId="2F0FCB4E" w:rsidR="00F37671" w:rsidRDefault="00F37671" w:rsidP="00CD11DF">
            <w:pPr>
              <w:pStyle w:val="TableParagraph"/>
              <w:numPr>
                <w:ilvl w:val="0"/>
                <w:numId w:val="23"/>
              </w:numPr>
              <w:tabs>
                <w:tab w:val="left" w:pos="540"/>
              </w:tabs>
              <w:ind w:left="352" w:right="58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t>Проведение ежегодных исследований здоровья, качества жизни</w:t>
            </w:r>
            <w:r>
              <w:rPr>
                <w:sz w:val="24"/>
                <w:szCs w:val="24"/>
                <w:lang w:val="ru-RU"/>
              </w:rPr>
              <w:t>, влияние стресса на работу</w:t>
            </w:r>
          </w:p>
          <w:p w14:paraId="51D3EA91" w14:textId="0BF7292F" w:rsidR="00F37671" w:rsidRDefault="00F37671" w:rsidP="00CD11DF">
            <w:pPr>
              <w:pStyle w:val="TableParagraph"/>
              <w:numPr>
                <w:ilvl w:val="0"/>
                <w:numId w:val="23"/>
              </w:numPr>
              <w:tabs>
                <w:tab w:val="left" w:pos="540"/>
              </w:tabs>
              <w:ind w:left="352"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F53F1D">
              <w:rPr>
                <w:sz w:val="24"/>
                <w:szCs w:val="24"/>
                <w:lang w:val="ru-RU"/>
              </w:rPr>
              <w:t>ыявлени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F53F1D">
              <w:rPr>
                <w:sz w:val="24"/>
                <w:szCs w:val="24"/>
                <w:lang w:val="ru-RU"/>
              </w:rPr>
              <w:t xml:space="preserve"> индивидуальных факторов нематериального стимулирования</w:t>
            </w:r>
          </w:p>
          <w:p w14:paraId="49DAAC3E" w14:textId="23F3AC3E" w:rsidR="00F37671" w:rsidRDefault="00F37671" w:rsidP="00CD11DF">
            <w:pPr>
              <w:pStyle w:val="TableParagraph"/>
              <w:numPr>
                <w:ilvl w:val="0"/>
                <w:numId w:val="23"/>
              </w:numPr>
              <w:tabs>
                <w:tab w:val="left" w:pos="540"/>
              </w:tabs>
              <w:ind w:left="352" w:right="58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t>Организация работы по сбору данных в зависимости от метода исследования</w:t>
            </w:r>
          </w:p>
          <w:p w14:paraId="650EB21E" w14:textId="56239AE4" w:rsidR="00F37671" w:rsidRDefault="00F37671" w:rsidP="00CD11DF">
            <w:pPr>
              <w:pStyle w:val="TableParagraph"/>
              <w:numPr>
                <w:ilvl w:val="0"/>
                <w:numId w:val="23"/>
              </w:numPr>
              <w:tabs>
                <w:tab w:val="left" w:pos="540"/>
              </w:tabs>
              <w:ind w:left="352"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F53F1D">
              <w:rPr>
                <w:sz w:val="24"/>
                <w:szCs w:val="24"/>
                <w:lang w:val="ru-RU"/>
              </w:rPr>
              <w:t>онтроль качества собранной информации</w:t>
            </w:r>
          </w:p>
          <w:p w14:paraId="7FD422CE" w14:textId="2EFA0AE6" w:rsidR="00F37671" w:rsidRPr="00F53F1D" w:rsidRDefault="00F37671" w:rsidP="00CD11DF">
            <w:pPr>
              <w:pStyle w:val="TableParagraph"/>
              <w:numPr>
                <w:ilvl w:val="0"/>
                <w:numId w:val="23"/>
              </w:numPr>
              <w:tabs>
                <w:tab w:val="left" w:pos="540"/>
              </w:tabs>
              <w:ind w:left="352"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и контроль в</w:t>
            </w:r>
            <w:r w:rsidRPr="00F53F1D">
              <w:rPr>
                <w:sz w:val="24"/>
                <w:szCs w:val="24"/>
                <w:lang w:val="ru-RU"/>
              </w:rPr>
              <w:t>вод</w:t>
            </w:r>
            <w:r>
              <w:rPr>
                <w:sz w:val="24"/>
                <w:szCs w:val="24"/>
                <w:lang w:val="ru-RU"/>
              </w:rPr>
              <w:t>а</w:t>
            </w:r>
            <w:r w:rsidRPr="00F53F1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полученных </w:t>
            </w:r>
            <w:r w:rsidRPr="00F53F1D">
              <w:rPr>
                <w:sz w:val="24"/>
                <w:szCs w:val="24"/>
                <w:lang w:val="ru-RU"/>
              </w:rPr>
              <w:t>данных</w:t>
            </w:r>
          </w:p>
          <w:p w14:paraId="084826FC" w14:textId="4980ECE0" w:rsidR="00F37671" w:rsidRPr="00F53F1D" w:rsidRDefault="00F37671" w:rsidP="00CD11DF">
            <w:pPr>
              <w:pStyle w:val="TableParagraph"/>
              <w:numPr>
                <w:ilvl w:val="0"/>
                <w:numId w:val="23"/>
              </w:numPr>
              <w:tabs>
                <w:tab w:val="left" w:pos="540"/>
              </w:tabs>
              <w:ind w:left="352" w:right="58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t>Разработк</w:t>
            </w:r>
            <w:r>
              <w:rPr>
                <w:sz w:val="24"/>
                <w:szCs w:val="24"/>
                <w:lang w:val="ru-RU"/>
              </w:rPr>
              <w:t>а</w:t>
            </w:r>
            <w:r w:rsidRPr="00F53F1D">
              <w:rPr>
                <w:sz w:val="24"/>
                <w:szCs w:val="24"/>
                <w:lang w:val="ru-RU"/>
              </w:rPr>
              <w:t xml:space="preserve"> социальных прогнозов и моделирование социальных процессов в организации</w:t>
            </w:r>
          </w:p>
          <w:p w14:paraId="530C459F" w14:textId="720C269D" w:rsidR="00F37671" w:rsidRPr="00F53F1D" w:rsidRDefault="00F37671" w:rsidP="00CD11DF">
            <w:pPr>
              <w:pStyle w:val="a4"/>
              <w:numPr>
                <w:ilvl w:val="0"/>
                <w:numId w:val="23"/>
              </w:numPr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коммуникации</w:t>
            </w:r>
          </w:p>
          <w:p w14:paraId="18D7C7D2" w14:textId="57323BB0" w:rsidR="00F37671" w:rsidRDefault="00F37671" w:rsidP="00CD11DF">
            <w:pPr>
              <w:pStyle w:val="a4"/>
              <w:numPr>
                <w:ilvl w:val="0"/>
                <w:numId w:val="23"/>
              </w:numPr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Изучение желаний/потребностей работников</w:t>
            </w:r>
          </w:p>
          <w:p w14:paraId="29197BB6" w14:textId="3D28A315" w:rsidR="00F37671" w:rsidRPr="00F53F1D" w:rsidRDefault="00F37671" w:rsidP="00CD11DF">
            <w:pPr>
              <w:pStyle w:val="a4"/>
              <w:numPr>
                <w:ilvl w:val="0"/>
                <w:numId w:val="23"/>
              </w:numPr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программы инклюзии и разнообразия</w:t>
            </w:r>
          </w:p>
          <w:p w14:paraId="51ABC657" w14:textId="5B0535CB" w:rsidR="00F37671" w:rsidRPr="004A0303" w:rsidRDefault="00F37671" w:rsidP="00CD11DF">
            <w:pPr>
              <w:pStyle w:val="TableParagraph"/>
              <w:numPr>
                <w:ilvl w:val="0"/>
                <w:numId w:val="23"/>
              </w:numPr>
              <w:tabs>
                <w:tab w:val="left" w:pos="540"/>
              </w:tabs>
              <w:ind w:left="352" w:right="58"/>
              <w:rPr>
                <w:sz w:val="24"/>
                <w:szCs w:val="24"/>
                <w:lang w:val="ru-RU"/>
              </w:rPr>
            </w:pPr>
            <w:r w:rsidRPr="004A0303">
              <w:rPr>
                <w:sz w:val="24"/>
                <w:szCs w:val="24"/>
                <w:lang w:val="ru-RU"/>
              </w:rPr>
              <w:t>Работа с пси</w:t>
            </w:r>
            <w:r>
              <w:rPr>
                <w:sz w:val="24"/>
                <w:szCs w:val="24"/>
                <w:lang w:val="ru-RU"/>
              </w:rPr>
              <w:t xml:space="preserve">хологическим </w:t>
            </w:r>
            <w:r w:rsidRPr="004A0303">
              <w:rPr>
                <w:sz w:val="24"/>
                <w:szCs w:val="24"/>
                <w:lang w:val="ru-RU"/>
              </w:rPr>
              <w:t>состоянием (управление временем, быстрая адаптация к изменениям, обучение и тренинги)</w:t>
            </w:r>
          </w:p>
          <w:p w14:paraId="45E4CD8C" w14:textId="71ED8C6D" w:rsidR="00F37671" w:rsidRPr="00CD11DF" w:rsidRDefault="00F37671" w:rsidP="00CD11DF">
            <w:pPr>
              <w:pStyle w:val="TableParagraph"/>
              <w:numPr>
                <w:ilvl w:val="0"/>
                <w:numId w:val="23"/>
              </w:numPr>
              <w:tabs>
                <w:tab w:val="left" w:pos="540"/>
              </w:tabs>
              <w:ind w:left="352" w:right="58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t>Построение взаимодействия с заинтересованными сторонами</w:t>
            </w:r>
          </w:p>
          <w:p w14:paraId="75AE5ACF" w14:textId="41313014" w:rsidR="00F37671" w:rsidRPr="00F53F1D" w:rsidRDefault="00F37671" w:rsidP="00CD11DF">
            <w:pPr>
              <w:pStyle w:val="a4"/>
              <w:numPr>
                <w:ilvl w:val="0"/>
                <w:numId w:val="23"/>
              </w:numPr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 адаптации принятых сотрудников в зависимости от национальных, культурных и гендерных особенностей</w:t>
            </w:r>
          </w:p>
          <w:p w14:paraId="3CDEA711" w14:textId="1FC3FDBF" w:rsidR="00F37671" w:rsidRPr="00F53F1D" w:rsidRDefault="00F37671" w:rsidP="00CD11DF">
            <w:pPr>
              <w:pStyle w:val="a4"/>
              <w:numPr>
                <w:ilvl w:val="0"/>
                <w:numId w:val="23"/>
              </w:numPr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различных инструментов для сохранения </w:t>
            </w:r>
            <w:r w:rsidRPr="00F53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баланса комфорта, создания особой среды для работников</w:t>
            </w:r>
          </w:p>
          <w:p w14:paraId="44BC185C" w14:textId="672727F0" w:rsidR="00F37671" w:rsidRPr="00F53F1D" w:rsidRDefault="00F37671" w:rsidP="00CD11DF">
            <w:pPr>
              <w:pStyle w:val="a4"/>
              <w:numPr>
                <w:ilvl w:val="0"/>
                <w:numId w:val="23"/>
              </w:numPr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Сбор, структурирование, свод информации с применением автоматизированных систем</w:t>
            </w:r>
          </w:p>
          <w:p w14:paraId="49751FA9" w14:textId="64341893" w:rsidR="00F37671" w:rsidRDefault="00F37671" w:rsidP="00CD11DF">
            <w:pPr>
              <w:pStyle w:val="a4"/>
              <w:numPr>
                <w:ilvl w:val="0"/>
                <w:numId w:val="23"/>
              </w:numPr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 xml:space="preserve">Учет при разработке программы особенностей корпоративной культуры, профилей работников, ценностное предложение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</w:p>
          <w:p w14:paraId="1EF62B64" w14:textId="3D9F98F1" w:rsidR="00F37671" w:rsidRPr="00F37671" w:rsidRDefault="00F14A38" w:rsidP="003F6288">
            <w:pPr>
              <w:pStyle w:val="a4"/>
              <w:numPr>
                <w:ilvl w:val="0"/>
                <w:numId w:val="23"/>
              </w:numPr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мониторинг программ благополучия</w:t>
            </w:r>
          </w:p>
        </w:tc>
      </w:tr>
      <w:tr w:rsidR="00A168BC" w:rsidRPr="00777DD0" w14:paraId="55C70CFC" w14:textId="77777777" w:rsidTr="003F6288">
        <w:tc>
          <w:tcPr>
            <w:tcW w:w="2629" w:type="dxa"/>
            <w:gridSpan w:val="2"/>
            <w:vMerge/>
          </w:tcPr>
          <w:p w14:paraId="3243A61F" w14:textId="77777777" w:rsidR="00F37671" w:rsidRPr="00F53F1D" w:rsidRDefault="00F37671" w:rsidP="00F376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6848C049" w14:textId="77777777" w:rsidR="00F37671" w:rsidRPr="00F53F1D" w:rsidRDefault="00F37671" w:rsidP="00F376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2"/>
          </w:tcPr>
          <w:p w14:paraId="4A05A63B" w14:textId="14A764A1" w:rsidR="00F37671" w:rsidRPr="00F53F1D" w:rsidRDefault="00F37671" w:rsidP="00CD11DF">
            <w:pPr>
              <w:ind w:left="35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168BC" w:rsidRPr="00777DD0" w14:paraId="265AEF7C" w14:textId="77777777" w:rsidTr="003F6288">
        <w:trPr>
          <w:trHeight w:val="1836"/>
        </w:trPr>
        <w:tc>
          <w:tcPr>
            <w:tcW w:w="2629" w:type="dxa"/>
            <w:gridSpan w:val="2"/>
            <w:vMerge/>
          </w:tcPr>
          <w:p w14:paraId="5049FA6F" w14:textId="77777777" w:rsidR="00F37671" w:rsidRPr="00F53F1D" w:rsidRDefault="00F37671" w:rsidP="00F376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41195AD4" w14:textId="77777777" w:rsidR="00F37671" w:rsidRPr="00F53F1D" w:rsidRDefault="00F37671" w:rsidP="00F376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2"/>
          </w:tcPr>
          <w:p w14:paraId="74CC20FE" w14:textId="2EBB31B7" w:rsidR="00F37671" w:rsidRDefault="00F37671" w:rsidP="00CD11DF">
            <w:pPr>
              <w:pStyle w:val="a4"/>
              <w:numPr>
                <w:ilvl w:val="0"/>
                <w:numId w:val="19"/>
              </w:numPr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Теоретические концепции проведения исследований в сфере трудовых отношений</w:t>
            </w:r>
          </w:p>
          <w:p w14:paraId="561AAC6E" w14:textId="5E6EFCFD" w:rsidR="00F37671" w:rsidRDefault="00F37671" w:rsidP="00CD11DF">
            <w:pPr>
              <w:pStyle w:val="a4"/>
              <w:numPr>
                <w:ilvl w:val="0"/>
                <w:numId w:val="19"/>
              </w:numPr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изменениями</w:t>
            </w:r>
          </w:p>
          <w:p w14:paraId="5855D10D" w14:textId="62EC6900" w:rsidR="00F37671" w:rsidRDefault="00CD11DF" w:rsidP="00CD11DF">
            <w:pPr>
              <w:pStyle w:val="a4"/>
              <w:numPr>
                <w:ilvl w:val="0"/>
                <w:numId w:val="19"/>
              </w:numPr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проектного менеджмента</w:t>
            </w:r>
          </w:p>
          <w:p w14:paraId="474D7CED" w14:textId="4AC3C60C" w:rsidR="00F37671" w:rsidRPr="00F53F1D" w:rsidRDefault="00F37671" w:rsidP="00CD0913">
            <w:pPr>
              <w:pStyle w:val="a4"/>
              <w:numPr>
                <w:ilvl w:val="0"/>
                <w:numId w:val="19"/>
              </w:numPr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288">
              <w:rPr>
                <w:rFonts w:ascii="Times New Roman" w:hAnsi="Times New Roman" w:cs="Times New Roman"/>
                <w:sz w:val="24"/>
                <w:szCs w:val="24"/>
              </w:rPr>
              <w:t>Высокоэффективные навыки межличностного, устного и письменного общения для эффективного взаимодействия</w:t>
            </w:r>
          </w:p>
          <w:p w14:paraId="02BE5AA8" w14:textId="53919B3E" w:rsidR="00F37671" w:rsidRPr="00F53F1D" w:rsidRDefault="00F37671" w:rsidP="00CD11DF">
            <w:pPr>
              <w:pStyle w:val="a4"/>
              <w:numPr>
                <w:ilvl w:val="0"/>
                <w:numId w:val="19"/>
              </w:numPr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Методология проведения исследования: дизайн, методы, стратегия, инструментарий</w:t>
            </w:r>
          </w:p>
          <w:p w14:paraId="6B7F889E" w14:textId="77777777" w:rsidR="00F37671" w:rsidRPr="00F53F1D" w:rsidRDefault="00F37671" w:rsidP="00CD11DF">
            <w:pPr>
              <w:pStyle w:val="TableParagraph"/>
              <w:numPr>
                <w:ilvl w:val="0"/>
                <w:numId w:val="19"/>
              </w:numPr>
              <w:tabs>
                <w:tab w:val="left" w:pos="463"/>
              </w:tabs>
              <w:ind w:left="352"/>
              <w:rPr>
                <w:sz w:val="24"/>
                <w:szCs w:val="24"/>
                <w:lang w:val="ru-RU" w:eastAsia="ru-RU"/>
              </w:rPr>
            </w:pPr>
            <w:r w:rsidRPr="00F53F1D">
              <w:rPr>
                <w:sz w:val="24"/>
                <w:szCs w:val="24"/>
                <w:lang w:val="ru-RU" w:eastAsia="ru-RU"/>
              </w:rPr>
              <w:t>Трудовое законодательство</w:t>
            </w:r>
          </w:p>
          <w:p w14:paraId="16A8FAEE" w14:textId="13FD6E0C" w:rsidR="00F37671" w:rsidRDefault="00F37671" w:rsidP="00CD11DF">
            <w:pPr>
              <w:pStyle w:val="TableParagraph"/>
              <w:numPr>
                <w:ilvl w:val="0"/>
                <w:numId w:val="19"/>
              </w:numPr>
              <w:tabs>
                <w:tab w:val="left" w:pos="463"/>
              </w:tabs>
              <w:ind w:left="352"/>
              <w:rPr>
                <w:sz w:val="24"/>
                <w:szCs w:val="24"/>
                <w:lang w:val="ru-RU" w:eastAsia="ru-RU"/>
              </w:rPr>
            </w:pPr>
            <w:r w:rsidRPr="00F53F1D">
              <w:rPr>
                <w:sz w:val="24"/>
                <w:szCs w:val="24"/>
                <w:lang w:val="ru-RU" w:eastAsia="ru-RU"/>
              </w:rPr>
              <w:t>Организационная стр</w:t>
            </w:r>
            <w:r w:rsidR="00CD11DF">
              <w:rPr>
                <w:sz w:val="24"/>
                <w:szCs w:val="24"/>
                <w:lang w:val="ru-RU" w:eastAsia="ru-RU"/>
              </w:rPr>
              <w:t>уктура организации</w:t>
            </w:r>
          </w:p>
          <w:p w14:paraId="6BAF34BB" w14:textId="7C7371A3" w:rsidR="00F37671" w:rsidRPr="00985791" w:rsidRDefault="00F37671" w:rsidP="00CD11DF">
            <w:pPr>
              <w:pStyle w:val="TableParagraph"/>
              <w:numPr>
                <w:ilvl w:val="0"/>
                <w:numId w:val="19"/>
              </w:numPr>
              <w:tabs>
                <w:tab w:val="left" w:pos="463"/>
              </w:tabs>
              <w:ind w:left="352"/>
              <w:rPr>
                <w:sz w:val="24"/>
                <w:szCs w:val="24"/>
                <w:lang w:val="ru-RU" w:eastAsia="ru-RU"/>
              </w:rPr>
            </w:pPr>
            <w:r w:rsidRPr="00985791">
              <w:rPr>
                <w:sz w:val="24"/>
                <w:szCs w:val="24"/>
                <w:lang w:val="ru-RU" w:eastAsia="ru-RU"/>
              </w:rPr>
              <w:t>Стратегия, перспективы развития</w:t>
            </w:r>
          </w:p>
          <w:p w14:paraId="3B86D395" w14:textId="73DB6BA7" w:rsidR="00F37671" w:rsidRPr="00F53F1D" w:rsidRDefault="00F37671" w:rsidP="00CD11DF">
            <w:pPr>
              <w:pStyle w:val="TableParagraph"/>
              <w:numPr>
                <w:ilvl w:val="0"/>
                <w:numId w:val="19"/>
              </w:numPr>
              <w:tabs>
                <w:tab w:val="left" w:pos="463"/>
              </w:tabs>
              <w:ind w:left="352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t>Принципы работы с данными</w:t>
            </w:r>
          </w:p>
          <w:p w14:paraId="3E6FD977" w14:textId="50474D8C" w:rsidR="00F37671" w:rsidRPr="00F53F1D" w:rsidRDefault="00F37671" w:rsidP="00CD11DF">
            <w:pPr>
              <w:pStyle w:val="TableParagraph"/>
              <w:numPr>
                <w:ilvl w:val="0"/>
                <w:numId w:val="19"/>
              </w:numPr>
              <w:tabs>
                <w:tab w:val="left" w:pos="463"/>
              </w:tabs>
              <w:ind w:left="352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t>Основы социологии, гигиены труда, психологии и эргономики труда</w:t>
            </w:r>
            <w:r>
              <w:rPr>
                <w:sz w:val="24"/>
                <w:szCs w:val="24"/>
                <w:lang w:val="ru-RU"/>
              </w:rPr>
              <w:t>,</w:t>
            </w:r>
            <w:r w:rsidRPr="00F53F1D">
              <w:rPr>
                <w:sz w:val="24"/>
                <w:szCs w:val="24"/>
                <w:lang w:val="ru-RU"/>
              </w:rPr>
              <w:t xml:space="preserve"> психологии здоровья</w:t>
            </w:r>
          </w:p>
          <w:p w14:paraId="63F67801" w14:textId="5A76C1C9" w:rsidR="00F37671" w:rsidRPr="00F53F1D" w:rsidRDefault="00F37671" w:rsidP="00CD11DF">
            <w:pPr>
              <w:pStyle w:val="TableParagraph"/>
              <w:numPr>
                <w:ilvl w:val="0"/>
                <w:numId w:val="19"/>
              </w:numPr>
              <w:tabs>
                <w:tab w:val="left" w:pos="463"/>
              </w:tabs>
              <w:ind w:left="352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t>Нормативные правовые акты, р</w:t>
            </w:r>
            <w:r w:rsidR="00CD11DF">
              <w:rPr>
                <w:sz w:val="24"/>
                <w:szCs w:val="24"/>
                <w:lang w:val="ru-RU"/>
              </w:rPr>
              <w:t xml:space="preserve">егулирующие права и обязанности </w:t>
            </w:r>
            <w:r w:rsidRPr="00F53F1D">
              <w:rPr>
                <w:sz w:val="24"/>
                <w:szCs w:val="24"/>
                <w:lang w:val="ru-RU"/>
              </w:rPr>
              <w:t>государственных органов, профессиональных союзов и других представительных органов работников</w:t>
            </w:r>
          </w:p>
          <w:p w14:paraId="0166AD09" w14:textId="18F51244" w:rsidR="00F37671" w:rsidRPr="00F53F1D" w:rsidRDefault="00F37671" w:rsidP="00CD11DF">
            <w:pPr>
              <w:pStyle w:val="a4"/>
              <w:numPr>
                <w:ilvl w:val="0"/>
                <w:numId w:val="19"/>
              </w:numPr>
              <w:ind w:left="35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психологических особенностей трудовой деятельности работников</w:t>
            </w:r>
          </w:p>
          <w:p w14:paraId="5B08F09C" w14:textId="0CCA70CE" w:rsidR="00F37671" w:rsidRPr="00F53F1D" w:rsidRDefault="00A168BC" w:rsidP="00CD11DF">
            <w:pPr>
              <w:pStyle w:val="TableParagraph"/>
              <w:numPr>
                <w:ilvl w:val="0"/>
                <w:numId w:val="19"/>
              </w:numPr>
              <w:tabs>
                <w:tab w:val="left" w:pos="463"/>
              </w:tabs>
              <w:ind w:left="3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F37671" w:rsidRPr="00F53F1D">
              <w:rPr>
                <w:sz w:val="24"/>
                <w:szCs w:val="24"/>
                <w:lang w:val="ru-RU"/>
              </w:rPr>
              <w:t xml:space="preserve">Методы определения </w:t>
            </w:r>
            <w:r w:rsidR="00F37671" w:rsidRPr="00F53F1D">
              <w:rPr>
                <w:sz w:val="24"/>
                <w:szCs w:val="24"/>
                <w:lang w:val="ru-RU"/>
              </w:rPr>
              <w:lastRenderedPageBreak/>
              <w:t>экономической эффективности мероприятий по вопросам благополучия персонала</w:t>
            </w:r>
          </w:p>
          <w:p w14:paraId="01036F50" w14:textId="4D5647DB" w:rsidR="00F37671" w:rsidRPr="007412AD" w:rsidRDefault="00F37671" w:rsidP="00CD11DF">
            <w:pPr>
              <w:pStyle w:val="a4"/>
              <w:widowControl w:val="0"/>
              <w:numPr>
                <w:ilvl w:val="0"/>
                <w:numId w:val="19"/>
              </w:numPr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3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</w:t>
            </w:r>
            <w:r w:rsidRPr="00B327BA">
              <w:rPr>
                <w:rFonts w:ascii="Times New Roman" w:hAnsi="Times New Roman" w:cs="Times New Roman"/>
                <w:sz w:val="24"/>
                <w:szCs w:val="24"/>
              </w:rPr>
              <w:t xml:space="preserve"> вовлече</w:t>
            </w:r>
            <w:r w:rsidRPr="00E170C5">
              <w:rPr>
                <w:rFonts w:ascii="Times New Roman" w:hAnsi="Times New Roman" w:cs="Times New Roman"/>
                <w:sz w:val="24"/>
                <w:szCs w:val="24"/>
              </w:rPr>
              <w:t xml:space="preserve">нности и опыта сотрудника,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27BA">
              <w:rPr>
                <w:rFonts w:ascii="Times New Roman" w:hAnsi="Times New Roman" w:cs="Times New Roman"/>
                <w:sz w:val="24"/>
                <w:szCs w:val="24"/>
              </w:rPr>
              <w:t xml:space="preserve">ринципы и подходы к оценке вовлеченности и </w:t>
            </w:r>
            <w:r w:rsidRPr="007412AD">
              <w:rPr>
                <w:rFonts w:ascii="Times New Roman" w:hAnsi="Times New Roman" w:cs="Times New Roman"/>
                <w:sz w:val="24"/>
                <w:szCs w:val="24"/>
              </w:rPr>
              <w:t>эффективности работников</w:t>
            </w:r>
          </w:p>
          <w:p w14:paraId="7BD1F872" w14:textId="61DDB244" w:rsidR="00F37671" w:rsidRPr="007412AD" w:rsidRDefault="00F37671" w:rsidP="00CD11DF">
            <w:pPr>
              <w:pStyle w:val="a4"/>
              <w:widowControl w:val="0"/>
              <w:numPr>
                <w:ilvl w:val="0"/>
                <w:numId w:val="19"/>
              </w:numPr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12AD">
              <w:rPr>
                <w:rFonts w:ascii="Times New Roman" w:hAnsi="Times New Roman" w:cs="Times New Roman"/>
                <w:sz w:val="24"/>
                <w:szCs w:val="24"/>
              </w:rPr>
              <w:t>Теории мотивации, теории органи</w:t>
            </w:r>
            <w:r w:rsidR="007412AD">
              <w:rPr>
                <w:rFonts w:ascii="Times New Roman" w:hAnsi="Times New Roman" w:cs="Times New Roman"/>
                <w:sz w:val="24"/>
                <w:szCs w:val="24"/>
              </w:rPr>
              <w:t>зации и принципы / подходы к ее</w:t>
            </w:r>
            <w:r w:rsidR="00A70A5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 w:rsidRPr="007412AD">
              <w:rPr>
                <w:rFonts w:ascii="Times New Roman" w:hAnsi="Times New Roman" w:cs="Times New Roman"/>
                <w:sz w:val="24"/>
                <w:szCs w:val="24"/>
              </w:rPr>
              <w:t>, концепция совокупного поощрения развитию</w:t>
            </w:r>
          </w:p>
          <w:p w14:paraId="413529F2" w14:textId="18AA362C" w:rsidR="00F37671" w:rsidRPr="00F53F1D" w:rsidRDefault="00F37671" w:rsidP="00CD11DF">
            <w:pPr>
              <w:pStyle w:val="a4"/>
              <w:widowControl w:val="0"/>
              <w:numPr>
                <w:ilvl w:val="0"/>
                <w:numId w:val="19"/>
              </w:numPr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лидерства</w:t>
            </w:r>
            <w:r w:rsidR="003F6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Роль руководителей в процессах управления вовлеченностью, эффективностью и опытом сотрудника</w:t>
            </w:r>
          </w:p>
          <w:p w14:paraId="1AD2DC52" w14:textId="54ECFA51" w:rsidR="00F37671" w:rsidRPr="007412AD" w:rsidRDefault="00F37671" w:rsidP="003F6288">
            <w:pPr>
              <w:pStyle w:val="TableParagraph"/>
              <w:numPr>
                <w:ilvl w:val="0"/>
                <w:numId w:val="19"/>
              </w:numPr>
              <w:tabs>
                <w:tab w:val="left" w:pos="540"/>
              </w:tabs>
              <w:ind w:left="352" w:right="58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t>Принципы и подходы к коммуникаци</w:t>
            </w:r>
            <w:r w:rsidR="00CD11DF">
              <w:rPr>
                <w:sz w:val="24"/>
                <w:szCs w:val="24"/>
                <w:lang w:val="ru-RU"/>
              </w:rPr>
              <w:t>и с заинтересованными сторонами</w:t>
            </w:r>
          </w:p>
        </w:tc>
      </w:tr>
      <w:tr w:rsidR="00A168BC" w:rsidRPr="00777DD0" w14:paraId="1B33DD53" w14:textId="77777777" w:rsidTr="003F6288">
        <w:trPr>
          <w:trHeight w:val="416"/>
        </w:trPr>
        <w:tc>
          <w:tcPr>
            <w:tcW w:w="2629" w:type="dxa"/>
            <w:gridSpan w:val="2"/>
            <w:vMerge/>
          </w:tcPr>
          <w:p w14:paraId="2BD6EB64" w14:textId="77777777" w:rsidR="00F37671" w:rsidRPr="00F53F1D" w:rsidRDefault="00F37671" w:rsidP="00F376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</w:tcPr>
          <w:p w14:paraId="7AF532AD" w14:textId="3C1127E3" w:rsidR="00F37671" w:rsidRPr="00F53F1D" w:rsidRDefault="00F37671" w:rsidP="00F3767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F53F1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F11377D" w14:textId="2BA5FEC6" w:rsidR="00F37671" w:rsidRPr="00F53F1D" w:rsidRDefault="00F37671" w:rsidP="00F376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Выстраивание коммуникаций в рамках исполнения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благополучием персонала</w:t>
            </w:r>
          </w:p>
        </w:tc>
        <w:tc>
          <w:tcPr>
            <w:tcW w:w="3713" w:type="dxa"/>
            <w:gridSpan w:val="2"/>
          </w:tcPr>
          <w:p w14:paraId="028AA04A" w14:textId="1A2BC960" w:rsidR="00F37671" w:rsidRPr="004A0303" w:rsidRDefault="00F37671" w:rsidP="00CD11DF">
            <w:pPr>
              <w:pStyle w:val="TableParagraph"/>
              <w:tabs>
                <w:tab w:val="left" w:pos="463"/>
              </w:tabs>
              <w:ind w:left="352"/>
              <w:rPr>
                <w:sz w:val="24"/>
                <w:szCs w:val="24"/>
                <w:lang w:val="ru-RU"/>
              </w:rPr>
            </w:pPr>
            <w:r w:rsidRPr="00F53F1D">
              <w:rPr>
                <w:b/>
                <w:sz w:val="24"/>
                <w:szCs w:val="24"/>
              </w:rPr>
              <w:t>Умения:</w:t>
            </w:r>
          </w:p>
        </w:tc>
      </w:tr>
      <w:tr w:rsidR="00A168BC" w:rsidRPr="00777DD0" w14:paraId="196CF91E" w14:textId="77777777" w:rsidTr="003F6288">
        <w:trPr>
          <w:trHeight w:val="1836"/>
        </w:trPr>
        <w:tc>
          <w:tcPr>
            <w:tcW w:w="2629" w:type="dxa"/>
            <w:gridSpan w:val="2"/>
            <w:vMerge/>
          </w:tcPr>
          <w:p w14:paraId="106622A0" w14:textId="77777777" w:rsidR="00F37671" w:rsidRPr="00F53F1D" w:rsidRDefault="00F37671" w:rsidP="00F376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394B0760" w14:textId="77777777" w:rsidR="00F37671" w:rsidRPr="00F53F1D" w:rsidRDefault="00F37671" w:rsidP="00F376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2"/>
          </w:tcPr>
          <w:p w14:paraId="1CD91A61" w14:textId="224BE871" w:rsidR="00F37671" w:rsidRDefault="00F37671" w:rsidP="00CD11DF">
            <w:pPr>
              <w:pStyle w:val="a4"/>
              <w:widowControl w:val="0"/>
              <w:numPr>
                <w:ilvl w:val="0"/>
                <w:numId w:val="9"/>
              </w:numPr>
              <w:ind w:left="352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302A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302A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стратегических коммуникаций со всеми заинтересованными сторонами</w:t>
            </w:r>
          </w:p>
          <w:p w14:paraId="4FD5BF0C" w14:textId="552109EC" w:rsidR="00F37671" w:rsidRPr="00F53F1D" w:rsidRDefault="00F37671" w:rsidP="00CD11DF">
            <w:pPr>
              <w:pStyle w:val="a4"/>
              <w:widowControl w:val="0"/>
              <w:numPr>
                <w:ilvl w:val="0"/>
                <w:numId w:val="9"/>
              </w:numPr>
              <w:ind w:left="352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Формирование презентаций, информацио</w:t>
            </w:r>
            <w:r w:rsidR="00CD11DF">
              <w:rPr>
                <w:rFonts w:ascii="Times New Roman" w:hAnsi="Times New Roman" w:cs="Times New Roman"/>
                <w:sz w:val="24"/>
                <w:szCs w:val="24"/>
              </w:rPr>
              <w:t>нных сообщений, лифлетов, писем</w:t>
            </w:r>
          </w:p>
          <w:p w14:paraId="560F17F5" w14:textId="6F867886" w:rsidR="00F37671" w:rsidRPr="00FA302A" w:rsidRDefault="00F37671" w:rsidP="00CD11DF">
            <w:pPr>
              <w:pStyle w:val="a4"/>
              <w:widowControl w:val="0"/>
              <w:numPr>
                <w:ilvl w:val="0"/>
                <w:numId w:val="9"/>
              </w:numPr>
              <w:ind w:left="352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302A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работка и мониторинг </w:t>
            </w:r>
            <w:r w:rsidRPr="00FA302A">
              <w:rPr>
                <w:rFonts w:ascii="Times New Roman" w:hAnsi="Times New Roman" w:cs="Times New Roman"/>
                <w:sz w:val="24"/>
                <w:szCs w:val="24"/>
              </w:rPr>
              <w:t>материалов в социальных сетях, на внутренних порталах и иных информационных площадках (сайт организации, коммуникационные чаты)</w:t>
            </w:r>
          </w:p>
          <w:p w14:paraId="1C1701B9" w14:textId="720D293F" w:rsidR="00F37671" w:rsidRPr="00F53F1D" w:rsidRDefault="00F37671" w:rsidP="00CD11DF">
            <w:pPr>
              <w:pStyle w:val="a4"/>
              <w:widowControl w:val="0"/>
              <w:numPr>
                <w:ilvl w:val="0"/>
                <w:numId w:val="9"/>
              </w:numPr>
              <w:ind w:left="352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информационных разъяснительных сесси</w:t>
            </w:r>
            <w:r w:rsidR="002074C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A9E961" w14:textId="3E378D32" w:rsidR="00F37671" w:rsidRDefault="00F37671" w:rsidP="00CD11DF">
            <w:pPr>
              <w:pStyle w:val="a4"/>
              <w:widowControl w:val="0"/>
              <w:numPr>
                <w:ilvl w:val="0"/>
                <w:numId w:val="9"/>
              </w:numPr>
              <w:ind w:left="352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Фасилитаци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 xml:space="preserve"> переговоров, предоставления обратной связи</w:t>
            </w:r>
          </w:p>
          <w:p w14:paraId="0BC13626" w14:textId="74309785" w:rsidR="007A59A2" w:rsidRPr="00F53F1D" w:rsidRDefault="007A59A2" w:rsidP="00CD11DF">
            <w:pPr>
              <w:pStyle w:val="TableParagraph"/>
              <w:numPr>
                <w:ilvl w:val="0"/>
                <w:numId w:val="9"/>
              </w:numPr>
              <w:tabs>
                <w:tab w:val="left" w:pos="540"/>
              </w:tabs>
              <w:ind w:left="352" w:right="58" w:hanging="425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t>Подготовка информационных материалов для руководства и сотрудников по политике управлени</w:t>
            </w:r>
            <w:r>
              <w:rPr>
                <w:sz w:val="24"/>
                <w:szCs w:val="24"/>
                <w:lang w:val="ru-RU"/>
              </w:rPr>
              <w:t>я благополучием и мероприятиям,</w:t>
            </w:r>
            <w:r w:rsidRPr="00F53F1D">
              <w:rPr>
                <w:sz w:val="24"/>
                <w:szCs w:val="24"/>
                <w:lang w:val="ru-RU"/>
              </w:rPr>
              <w:t xml:space="preserve"> связанным с повышением качества здоровья, благополучия, </w:t>
            </w:r>
            <w:r w:rsidRPr="00F53F1D">
              <w:rPr>
                <w:sz w:val="24"/>
                <w:szCs w:val="24"/>
                <w:lang w:val="ru-RU"/>
              </w:rPr>
              <w:lastRenderedPageBreak/>
              <w:t>финансовой</w:t>
            </w:r>
            <w:r>
              <w:rPr>
                <w:sz w:val="24"/>
                <w:szCs w:val="24"/>
                <w:lang w:val="ru-RU"/>
              </w:rPr>
              <w:t xml:space="preserve"> грамотности и внедрение их в </w:t>
            </w:r>
            <w:r w:rsidRPr="00F53F1D">
              <w:rPr>
                <w:sz w:val="24"/>
                <w:szCs w:val="24"/>
                <w:lang w:val="ru-RU"/>
              </w:rPr>
              <w:t>организационные процессы и процедуры</w:t>
            </w:r>
          </w:p>
          <w:p w14:paraId="0E66D102" w14:textId="19B12039" w:rsidR="00F37671" w:rsidRPr="004A0303" w:rsidRDefault="007A59A2" w:rsidP="003F6288">
            <w:pPr>
              <w:pStyle w:val="TableParagraph"/>
              <w:numPr>
                <w:ilvl w:val="0"/>
                <w:numId w:val="9"/>
              </w:numPr>
              <w:tabs>
                <w:tab w:val="left" w:pos="540"/>
              </w:tabs>
              <w:ind w:left="352" w:right="58" w:hanging="425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t xml:space="preserve">Проведение коммуникационных кампаний по вопросам диагностики и регулирования </w:t>
            </w:r>
            <w:r>
              <w:rPr>
                <w:sz w:val="24"/>
                <w:szCs w:val="24"/>
                <w:lang w:val="ru-RU"/>
              </w:rPr>
              <w:t>трудовых отношений в организации</w:t>
            </w:r>
          </w:p>
        </w:tc>
      </w:tr>
      <w:tr w:rsidR="00A168BC" w:rsidRPr="00777DD0" w14:paraId="7F6D7918" w14:textId="77777777" w:rsidTr="003F6288">
        <w:trPr>
          <w:trHeight w:val="421"/>
        </w:trPr>
        <w:tc>
          <w:tcPr>
            <w:tcW w:w="2629" w:type="dxa"/>
            <w:gridSpan w:val="2"/>
            <w:vMerge/>
          </w:tcPr>
          <w:p w14:paraId="07B045C9" w14:textId="77777777" w:rsidR="00F37671" w:rsidRPr="00F53F1D" w:rsidRDefault="00F37671" w:rsidP="00F376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1071D82F" w14:textId="77777777" w:rsidR="00F37671" w:rsidRPr="00F53F1D" w:rsidRDefault="00F37671" w:rsidP="00F376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2"/>
          </w:tcPr>
          <w:p w14:paraId="7A7F4455" w14:textId="466AF98B" w:rsidR="00F37671" w:rsidRPr="004A0303" w:rsidRDefault="00F37671" w:rsidP="00F37671">
            <w:pPr>
              <w:pStyle w:val="TableParagraph"/>
              <w:tabs>
                <w:tab w:val="left" w:pos="463"/>
              </w:tabs>
              <w:ind w:left="7"/>
              <w:rPr>
                <w:sz w:val="24"/>
                <w:szCs w:val="24"/>
                <w:lang w:val="ru-RU"/>
              </w:rPr>
            </w:pPr>
            <w:r w:rsidRPr="00F53F1D">
              <w:rPr>
                <w:b/>
                <w:sz w:val="24"/>
                <w:szCs w:val="24"/>
              </w:rPr>
              <w:t>Знания:</w:t>
            </w:r>
          </w:p>
        </w:tc>
      </w:tr>
      <w:tr w:rsidR="00A168BC" w:rsidRPr="00777DD0" w14:paraId="527F7E9C" w14:textId="77777777" w:rsidTr="003F6288">
        <w:trPr>
          <w:trHeight w:val="1836"/>
        </w:trPr>
        <w:tc>
          <w:tcPr>
            <w:tcW w:w="2629" w:type="dxa"/>
            <w:gridSpan w:val="2"/>
            <w:vMerge/>
          </w:tcPr>
          <w:p w14:paraId="0FA0420A" w14:textId="77777777" w:rsidR="00F37671" w:rsidRPr="00F53F1D" w:rsidRDefault="00F37671" w:rsidP="00F376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121230B5" w14:textId="77777777" w:rsidR="00F37671" w:rsidRPr="00F53F1D" w:rsidRDefault="00F37671" w:rsidP="00F376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2"/>
          </w:tcPr>
          <w:p w14:paraId="10F41208" w14:textId="3B2DFA22" w:rsidR="00F37671" w:rsidRPr="007A59A2" w:rsidRDefault="00F37671" w:rsidP="007A59A2">
            <w:pPr>
              <w:pStyle w:val="ab"/>
              <w:widowControl/>
              <w:numPr>
                <w:ilvl w:val="0"/>
                <w:numId w:val="36"/>
              </w:numPr>
              <w:ind w:left="493"/>
              <w:rPr>
                <w:sz w:val="24"/>
                <w:szCs w:val="24"/>
                <w:lang w:val="ru-RU"/>
              </w:rPr>
            </w:pPr>
            <w:r w:rsidRPr="007A59A2">
              <w:rPr>
                <w:sz w:val="24"/>
                <w:szCs w:val="24"/>
                <w:lang w:val="ru-RU"/>
              </w:rPr>
              <w:t>Электронные пл</w:t>
            </w:r>
            <w:r w:rsidR="00CD11DF">
              <w:rPr>
                <w:sz w:val="24"/>
                <w:szCs w:val="24"/>
                <w:lang w:val="ru-RU"/>
              </w:rPr>
              <w:t>атформы по управлению проектами</w:t>
            </w:r>
          </w:p>
          <w:p w14:paraId="7E6469C9" w14:textId="6DE1B281" w:rsidR="00F37671" w:rsidRPr="007A59A2" w:rsidRDefault="00F37671" w:rsidP="007A59A2">
            <w:pPr>
              <w:pStyle w:val="ab"/>
              <w:widowControl/>
              <w:numPr>
                <w:ilvl w:val="0"/>
                <w:numId w:val="36"/>
              </w:numPr>
              <w:ind w:left="493"/>
              <w:rPr>
                <w:sz w:val="24"/>
                <w:szCs w:val="24"/>
                <w:lang w:val="ru-RU"/>
              </w:rPr>
            </w:pPr>
            <w:r w:rsidRPr="007A59A2">
              <w:rPr>
                <w:sz w:val="24"/>
                <w:szCs w:val="24"/>
                <w:lang w:val="ru-RU"/>
              </w:rPr>
              <w:t xml:space="preserve">Современные средства связи и коммуникаций (электронная почта, мессенджеры, работы </w:t>
            </w:r>
            <w:r w:rsidRPr="007A59A2">
              <w:rPr>
                <w:sz w:val="24"/>
                <w:szCs w:val="24"/>
                <w:lang w:val="en-GB"/>
              </w:rPr>
              <w:t>Call</w:t>
            </w:r>
            <w:r w:rsidRPr="007A59A2">
              <w:rPr>
                <w:sz w:val="24"/>
                <w:szCs w:val="24"/>
                <w:lang w:val="ru-RU"/>
              </w:rPr>
              <w:t>-центров)</w:t>
            </w:r>
          </w:p>
          <w:p w14:paraId="6D25A29F" w14:textId="0689FBFF" w:rsidR="00F37671" w:rsidRPr="007A59A2" w:rsidRDefault="00F37671" w:rsidP="007A59A2">
            <w:pPr>
              <w:pStyle w:val="TableParagraph"/>
              <w:numPr>
                <w:ilvl w:val="0"/>
                <w:numId w:val="36"/>
              </w:numPr>
              <w:tabs>
                <w:tab w:val="left" w:pos="463"/>
              </w:tabs>
              <w:ind w:left="493"/>
              <w:rPr>
                <w:sz w:val="24"/>
                <w:szCs w:val="24"/>
                <w:lang w:val="ru-RU"/>
              </w:rPr>
            </w:pPr>
            <w:r w:rsidRPr="007A59A2">
              <w:rPr>
                <w:sz w:val="24"/>
                <w:szCs w:val="24"/>
                <w:lang w:val="ru-RU"/>
              </w:rPr>
              <w:t>Техники убеждения и работы с сопротивлением, управления изменениями</w:t>
            </w:r>
          </w:p>
          <w:p w14:paraId="57DC96F6" w14:textId="7695264C" w:rsidR="007A59A2" w:rsidRPr="007A59A2" w:rsidRDefault="007A59A2" w:rsidP="007A59A2">
            <w:pPr>
              <w:pStyle w:val="TableParagraph"/>
              <w:numPr>
                <w:ilvl w:val="0"/>
                <w:numId w:val="36"/>
              </w:numPr>
              <w:tabs>
                <w:tab w:val="left" w:pos="540"/>
              </w:tabs>
              <w:ind w:left="493" w:right="58"/>
              <w:rPr>
                <w:sz w:val="24"/>
                <w:szCs w:val="24"/>
                <w:lang w:val="ru-RU"/>
              </w:rPr>
            </w:pPr>
            <w:r w:rsidRPr="007A59A2">
              <w:rPr>
                <w:sz w:val="24"/>
                <w:szCs w:val="24"/>
                <w:lang w:val="ru-RU"/>
              </w:rPr>
              <w:t>Методы управления благополучием персонала в организации</w:t>
            </w:r>
          </w:p>
          <w:p w14:paraId="4498361B" w14:textId="52EB2872" w:rsidR="007A59A2" w:rsidRPr="007A59A2" w:rsidRDefault="007A59A2" w:rsidP="007A59A2">
            <w:pPr>
              <w:pStyle w:val="a4"/>
              <w:numPr>
                <w:ilvl w:val="0"/>
                <w:numId w:val="36"/>
              </w:numPr>
              <w:ind w:left="4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5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планирования и организации процессов </w:t>
            </w:r>
            <w:r w:rsidRPr="007A59A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14:paraId="1E608260" w14:textId="76194498" w:rsidR="007A59A2" w:rsidRPr="007A59A2" w:rsidRDefault="007A59A2" w:rsidP="007A59A2">
            <w:pPr>
              <w:pStyle w:val="a4"/>
              <w:numPr>
                <w:ilvl w:val="0"/>
                <w:numId w:val="36"/>
              </w:numPr>
              <w:ind w:left="49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59A2">
              <w:rPr>
                <w:rFonts w:ascii="Times New Roman" w:hAnsi="Times New Roman" w:cs="Times New Roman"/>
                <w:sz w:val="24"/>
                <w:szCs w:val="24"/>
              </w:rPr>
              <w:t>Владение Power Point (работа с презентациями)</w:t>
            </w:r>
          </w:p>
          <w:p w14:paraId="77766B2C" w14:textId="42695F19" w:rsidR="007A59A2" w:rsidRPr="007A59A2" w:rsidRDefault="007A59A2" w:rsidP="007A59A2">
            <w:pPr>
              <w:pStyle w:val="TableParagraph"/>
              <w:numPr>
                <w:ilvl w:val="0"/>
                <w:numId w:val="36"/>
              </w:numPr>
              <w:tabs>
                <w:tab w:val="left" w:pos="540"/>
              </w:tabs>
              <w:ind w:left="493" w:right="58"/>
              <w:rPr>
                <w:sz w:val="24"/>
                <w:szCs w:val="24"/>
                <w:lang w:val="ru-RU"/>
              </w:rPr>
            </w:pPr>
            <w:r w:rsidRPr="007A59A2">
              <w:rPr>
                <w:sz w:val="24"/>
                <w:szCs w:val="24"/>
                <w:lang w:val="ru-RU"/>
              </w:rPr>
              <w:t>Основы визуализации и брендинга</w:t>
            </w:r>
          </w:p>
          <w:p w14:paraId="14FA7012" w14:textId="5F7220DD" w:rsidR="007A59A2" w:rsidRPr="007A59A2" w:rsidRDefault="00CD11DF" w:rsidP="007A59A2">
            <w:pPr>
              <w:pStyle w:val="TableParagraph"/>
              <w:numPr>
                <w:ilvl w:val="0"/>
                <w:numId w:val="36"/>
              </w:numPr>
              <w:tabs>
                <w:tab w:val="left" w:pos="540"/>
              </w:tabs>
              <w:ind w:left="493"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Ораторское искусство</w:t>
            </w:r>
          </w:p>
          <w:p w14:paraId="5EE356A2" w14:textId="3863B5DF" w:rsidR="007A59A2" w:rsidRPr="007A59A2" w:rsidRDefault="007A59A2" w:rsidP="003F6288">
            <w:pPr>
              <w:pStyle w:val="TableParagraph"/>
              <w:numPr>
                <w:ilvl w:val="0"/>
                <w:numId w:val="36"/>
              </w:numPr>
              <w:tabs>
                <w:tab w:val="left" w:pos="463"/>
              </w:tabs>
              <w:ind w:left="493"/>
              <w:rPr>
                <w:sz w:val="24"/>
                <w:szCs w:val="24"/>
                <w:lang w:val="ru-RU"/>
              </w:rPr>
            </w:pPr>
            <w:r w:rsidRPr="007A59A2">
              <w:rPr>
                <w:sz w:val="24"/>
                <w:szCs w:val="24"/>
                <w:lang w:val="ru-RU"/>
              </w:rPr>
              <w:t>Подготовка и представление материала руководству и другим стейкхолдерам по результатам исследований</w:t>
            </w:r>
          </w:p>
        </w:tc>
      </w:tr>
      <w:tr w:rsidR="00A168BC" w:rsidRPr="00777DD0" w14:paraId="5DD298F2" w14:textId="77777777" w:rsidTr="003F6288">
        <w:trPr>
          <w:trHeight w:val="475"/>
        </w:trPr>
        <w:tc>
          <w:tcPr>
            <w:tcW w:w="2629" w:type="dxa"/>
            <w:gridSpan w:val="2"/>
            <w:vMerge/>
          </w:tcPr>
          <w:p w14:paraId="1D25EA8D" w14:textId="77777777" w:rsidR="00A168BC" w:rsidRPr="00F53F1D" w:rsidRDefault="00A168BC" w:rsidP="00A168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</w:tcPr>
          <w:p w14:paraId="18D9661A" w14:textId="68BC9F7D" w:rsidR="00A168BC" w:rsidRPr="00F53F1D" w:rsidRDefault="00A168BC" w:rsidP="00A168BC">
            <w:pPr>
              <w:pStyle w:val="TableParagraph"/>
              <w:tabs>
                <w:tab w:val="left" w:pos="360"/>
              </w:tabs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Задача 3</w:t>
            </w:r>
            <w:r w:rsidR="00CD11DF">
              <w:rPr>
                <w:b/>
                <w:sz w:val="24"/>
                <w:szCs w:val="24"/>
                <w:lang w:val="ru-RU"/>
              </w:rPr>
              <w:t>:</w:t>
            </w:r>
          </w:p>
          <w:p w14:paraId="672EAB91" w14:textId="77777777" w:rsidR="00A168BC" w:rsidRPr="00F53F1D" w:rsidRDefault="00A168BC" w:rsidP="00A168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трендов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сферы управления благополучием персонала на основании проведенного анализа мероприятий и международных практик</w:t>
            </w:r>
          </w:p>
          <w:p w14:paraId="52A3F1BF" w14:textId="77777777" w:rsidR="00A168BC" w:rsidRPr="00F53F1D" w:rsidRDefault="00A168BC" w:rsidP="00A168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2"/>
          </w:tcPr>
          <w:p w14:paraId="767E1402" w14:textId="25D37D65" w:rsidR="00A168BC" w:rsidRPr="004A0303" w:rsidRDefault="00A168BC" w:rsidP="00CD11DF">
            <w:pPr>
              <w:pStyle w:val="ab"/>
              <w:widowControl/>
              <w:rPr>
                <w:sz w:val="24"/>
                <w:szCs w:val="24"/>
                <w:highlight w:val="yellow"/>
                <w:lang w:val="ru-RU"/>
              </w:rPr>
            </w:pPr>
            <w:r w:rsidRPr="00F53F1D">
              <w:rPr>
                <w:b/>
                <w:sz w:val="24"/>
                <w:szCs w:val="24"/>
              </w:rPr>
              <w:t>Умения:</w:t>
            </w:r>
          </w:p>
        </w:tc>
      </w:tr>
      <w:tr w:rsidR="00A168BC" w:rsidRPr="00777DD0" w14:paraId="45865F36" w14:textId="77777777" w:rsidTr="003F6288">
        <w:trPr>
          <w:trHeight w:val="475"/>
        </w:trPr>
        <w:tc>
          <w:tcPr>
            <w:tcW w:w="2629" w:type="dxa"/>
            <w:gridSpan w:val="2"/>
            <w:vMerge/>
          </w:tcPr>
          <w:p w14:paraId="10582573" w14:textId="77777777" w:rsidR="00A168BC" w:rsidRPr="00F53F1D" w:rsidRDefault="00A168BC" w:rsidP="00A168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20A16846" w14:textId="77777777" w:rsidR="00A168BC" w:rsidRPr="00F53F1D" w:rsidRDefault="00A168BC" w:rsidP="00A168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2"/>
          </w:tcPr>
          <w:p w14:paraId="3D7E4AC8" w14:textId="644501F4" w:rsidR="00A168BC" w:rsidRPr="00F53F1D" w:rsidRDefault="00A168BC" w:rsidP="00A168BC">
            <w:pPr>
              <w:pStyle w:val="a4"/>
              <w:numPr>
                <w:ilvl w:val="0"/>
                <w:numId w:val="4"/>
              </w:numPr>
              <w:ind w:left="46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Выстраивание прогнозов в области управления персоналом на основании результатов исследований и бизнес-стратегии организации</w:t>
            </w:r>
          </w:p>
          <w:p w14:paraId="3107B240" w14:textId="4668D498" w:rsidR="00A168BC" w:rsidRPr="00F53F1D" w:rsidRDefault="00A168BC" w:rsidP="00A168BC">
            <w:pPr>
              <w:pStyle w:val="a4"/>
              <w:numPr>
                <w:ilvl w:val="0"/>
                <w:numId w:val="4"/>
              </w:numPr>
              <w:ind w:left="46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Анализ трендов в области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персоналом и разработка инструментов по упр</w:t>
            </w:r>
            <w:r w:rsidR="00CD11DF">
              <w:rPr>
                <w:rFonts w:ascii="Times New Roman" w:hAnsi="Times New Roman" w:cs="Times New Roman"/>
                <w:sz w:val="24"/>
                <w:szCs w:val="24"/>
              </w:rPr>
              <w:t>авлению благополучием персонала</w:t>
            </w:r>
          </w:p>
          <w:p w14:paraId="0F4E01B1" w14:textId="3EB094B9" w:rsidR="00A168BC" w:rsidRPr="00F53F1D" w:rsidRDefault="00A168BC" w:rsidP="00A168BC">
            <w:pPr>
              <w:pStyle w:val="a4"/>
              <w:numPr>
                <w:ilvl w:val="0"/>
                <w:numId w:val="4"/>
              </w:numPr>
              <w:ind w:left="46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Анализ рынка труда</w:t>
            </w:r>
          </w:p>
          <w:p w14:paraId="4EB30344" w14:textId="17465E51" w:rsidR="00CD11DF" w:rsidRPr="00CD11DF" w:rsidRDefault="00A168BC" w:rsidP="00CD11DF">
            <w:pPr>
              <w:pStyle w:val="a4"/>
              <w:numPr>
                <w:ilvl w:val="0"/>
                <w:numId w:val="4"/>
              </w:numPr>
              <w:ind w:left="46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Стратегическое видение тенденций в области </w:t>
            </w:r>
            <w:r w:rsidRPr="00F53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благополучием персонала, в том числе отдельных социальных-демографических групп (поколений, профессий, должностей, институциональных </w:t>
            </w:r>
            <w:r w:rsidRPr="00CD11DF">
              <w:rPr>
                <w:rFonts w:ascii="Times New Roman" w:hAnsi="Times New Roman" w:cs="Times New Roman"/>
                <w:sz w:val="24"/>
                <w:szCs w:val="24"/>
              </w:rPr>
              <w:t>подразделений)</w:t>
            </w:r>
          </w:p>
          <w:p w14:paraId="6B2A0172" w14:textId="019D0C7E" w:rsidR="00A168BC" w:rsidRPr="00CD11DF" w:rsidRDefault="00A168BC" w:rsidP="003F6288">
            <w:pPr>
              <w:pStyle w:val="a4"/>
              <w:numPr>
                <w:ilvl w:val="0"/>
                <w:numId w:val="4"/>
              </w:numPr>
              <w:ind w:left="46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1DF">
              <w:rPr>
                <w:rFonts w:ascii="Times New Roman" w:hAnsi="Times New Roman" w:cs="Times New Roman"/>
                <w:sz w:val="24"/>
                <w:szCs w:val="24"/>
              </w:rPr>
              <w:t>Анализ рисков, связанных с трудовыми отношениями</w:t>
            </w:r>
          </w:p>
        </w:tc>
      </w:tr>
      <w:tr w:rsidR="00A168BC" w:rsidRPr="00777DD0" w14:paraId="2D7F6DDD" w14:textId="77777777" w:rsidTr="003F6288">
        <w:trPr>
          <w:trHeight w:val="475"/>
        </w:trPr>
        <w:tc>
          <w:tcPr>
            <w:tcW w:w="2629" w:type="dxa"/>
            <w:gridSpan w:val="2"/>
            <w:vMerge/>
          </w:tcPr>
          <w:p w14:paraId="48C118C1" w14:textId="77777777" w:rsidR="00A168BC" w:rsidRPr="00F53F1D" w:rsidRDefault="00A168BC" w:rsidP="00A168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32DF85E5" w14:textId="77777777" w:rsidR="00A168BC" w:rsidRPr="00F53F1D" w:rsidRDefault="00A168BC" w:rsidP="00A168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2"/>
          </w:tcPr>
          <w:p w14:paraId="44207D9B" w14:textId="31C48650" w:rsidR="00A168BC" w:rsidRPr="004A0303" w:rsidRDefault="00A168BC" w:rsidP="00CD11DF">
            <w:pPr>
              <w:pStyle w:val="ab"/>
              <w:widowControl/>
              <w:rPr>
                <w:sz w:val="24"/>
                <w:szCs w:val="24"/>
                <w:highlight w:val="yellow"/>
                <w:lang w:val="ru-RU"/>
              </w:rPr>
            </w:pPr>
            <w:r w:rsidRPr="00F53F1D">
              <w:rPr>
                <w:b/>
                <w:sz w:val="24"/>
                <w:szCs w:val="24"/>
              </w:rPr>
              <w:t>Знания:</w:t>
            </w:r>
          </w:p>
        </w:tc>
      </w:tr>
      <w:tr w:rsidR="00A168BC" w:rsidRPr="00777DD0" w14:paraId="7EE7F8BF" w14:textId="77777777" w:rsidTr="003F6288">
        <w:trPr>
          <w:trHeight w:val="426"/>
        </w:trPr>
        <w:tc>
          <w:tcPr>
            <w:tcW w:w="2629" w:type="dxa"/>
            <w:gridSpan w:val="2"/>
            <w:vMerge/>
          </w:tcPr>
          <w:p w14:paraId="2224C7A2" w14:textId="77777777" w:rsidR="00A168BC" w:rsidRPr="00F53F1D" w:rsidRDefault="00A168BC" w:rsidP="00A168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780B62D9" w14:textId="77777777" w:rsidR="00A168BC" w:rsidRPr="00F53F1D" w:rsidRDefault="00A168BC" w:rsidP="00A168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gridSpan w:val="2"/>
          </w:tcPr>
          <w:p w14:paraId="5B617B62" w14:textId="0D76DA92" w:rsidR="00A168BC" w:rsidRPr="00F53F1D" w:rsidRDefault="00A168BC" w:rsidP="00A168BC">
            <w:pPr>
              <w:pStyle w:val="TableParagraph"/>
              <w:numPr>
                <w:ilvl w:val="0"/>
                <w:numId w:val="20"/>
              </w:numPr>
              <w:tabs>
                <w:tab w:val="left" w:pos="463"/>
              </w:tabs>
              <w:ind w:left="466"/>
              <w:rPr>
                <w:sz w:val="24"/>
                <w:szCs w:val="24"/>
                <w:lang w:val="ru-RU" w:eastAsia="ru-RU"/>
              </w:rPr>
            </w:pPr>
            <w:r w:rsidRPr="00F53F1D">
              <w:rPr>
                <w:sz w:val="24"/>
                <w:szCs w:val="24"/>
                <w:lang w:val="ru-RU" w:eastAsia="ru-RU"/>
              </w:rPr>
              <w:t>Основы экономики, организации труда и управления персоналом</w:t>
            </w:r>
          </w:p>
          <w:p w14:paraId="45C75404" w14:textId="23ABD25B" w:rsidR="00A168BC" w:rsidRPr="00F53F1D" w:rsidRDefault="00A168BC" w:rsidP="00A168BC">
            <w:pPr>
              <w:pStyle w:val="TableParagraph"/>
              <w:numPr>
                <w:ilvl w:val="0"/>
                <w:numId w:val="20"/>
              </w:numPr>
              <w:tabs>
                <w:tab w:val="left" w:pos="463"/>
              </w:tabs>
              <w:ind w:left="466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t>Основы психологии тру</w:t>
            </w:r>
            <w:r w:rsidR="00CD11DF">
              <w:rPr>
                <w:sz w:val="24"/>
                <w:szCs w:val="24"/>
                <w:lang w:val="ru-RU"/>
              </w:rPr>
              <w:t>да, менеджмента, конфликтологии</w:t>
            </w:r>
          </w:p>
          <w:p w14:paraId="0AEEE922" w14:textId="11B1B332" w:rsidR="00A168BC" w:rsidRPr="00F53F1D" w:rsidRDefault="00A168BC" w:rsidP="00A168BC">
            <w:pPr>
              <w:pStyle w:val="TableParagraph"/>
              <w:numPr>
                <w:ilvl w:val="0"/>
                <w:numId w:val="20"/>
              </w:numPr>
              <w:tabs>
                <w:tab w:val="left" w:pos="463"/>
              </w:tabs>
              <w:ind w:left="466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t>Трудовое законодательство</w:t>
            </w:r>
          </w:p>
          <w:p w14:paraId="0A72825D" w14:textId="6934393D" w:rsidR="00A168BC" w:rsidRPr="00F53F1D" w:rsidRDefault="00A168BC" w:rsidP="00A168BC">
            <w:pPr>
              <w:pStyle w:val="a4"/>
              <w:numPr>
                <w:ilvl w:val="0"/>
                <w:numId w:val="20"/>
              </w:numPr>
              <w:ind w:left="46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психологических особенностей трудовой деятельности работников</w:t>
            </w:r>
          </w:p>
          <w:p w14:paraId="65FFE86C" w14:textId="1384BC38" w:rsidR="00A168BC" w:rsidRPr="00F53F1D" w:rsidRDefault="00A168BC" w:rsidP="00A168BC">
            <w:pPr>
              <w:pStyle w:val="a4"/>
              <w:numPr>
                <w:ilvl w:val="0"/>
                <w:numId w:val="20"/>
              </w:numPr>
              <w:ind w:left="46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проведения анализа выполнения социальных программ и определения их экономической эффективности</w:t>
            </w:r>
          </w:p>
          <w:p w14:paraId="3033EFC1" w14:textId="663568C3" w:rsidR="00CD11DF" w:rsidRDefault="00A168BC" w:rsidP="00CD11DF">
            <w:pPr>
              <w:pStyle w:val="a4"/>
              <w:numPr>
                <w:ilvl w:val="0"/>
                <w:numId w:val="20"/>
              </w:numPr>
              <w:ind w:left="466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Лучшие международные практики, отечественный и зарубежный опыт управления благополучием инновационные программы и инструменты для финансового благополучия, психического здоровья, здорового питания и физических упражнений, вниматель</w:t>
            </w:r>
            <w:r w:rsidR="00CD11DF">
              <w:rPr>
                <w:rFonts w:ascii="Times New Roman" w:hAnsi="Times New Roman" w:cs="Times New Roman"/>
                <w:sz w:val="24"/>
                <w:szCs w:val="24"/>
              </w:rPr>
              <w:t xml:space="preserve">ности, сна и работы со стрессом. </w:t>
            </w: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усталостью и выгоранием</w:t>
            </w:r>
          </w:p>
          <w:p w14:paraId="67DC063B" w14:textId="2A00F86D" w:rsidR="00A168BC" w:rsidRPr="00CD11DF" w:rsidRDefault="00A168BC" w:rsidP="0007204B">
            <w:pPr>
              <w:pStyle w:val="a4"/>
              <w:numPr>
                <w:ilvl w:val="0"/>
                <w:numId w:val="20"/>
              </w:numPr>
              <w:ind w:left="466" w:hanging="2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11DF">
              <w:rPr>
                <w:rFonts w:ascii="Times New Roman" w:hAnsi="Times New Roman" w:cs="Times New Roman"/>
                <w:sz w:val="24"/>
                <w:szCs w:val="24"/>
              </w:rPr>
              <w:t xml:space="preserve">Модели повышения качества жизни персонала </w:t>
            </w:r>
            <w:r w:rsidRPr="00CD11DF">
              <w:rPr>
                <w:rStyle w:val="ad"/>
                <w:rFonts w:ascii="Times New Roman" w:hAnsi="Times New Roman" w:cs="Times New Roman"/>
                <w:sz w:val="24"/>
                <w:szCs w:val="24"/>
              </w:rPr>
              <w:commentReference w:id="0"/>
            </w:r>
            <w:r w:rsidRPr="00CD11DF">
              <w:rPr>
                <w:rStyle w:val="ad"/>
                <w:rFonts w:ascii="Times New Roman" w:hAnsi="Times New Roman" w:cs="Times New Roman"/>
                <w:sz w:val="24"/>
                <w:szCs w:val="24"/>
              </w:rPr>
              <w:commentReference w:id="1"/>
            </w:r>
          </w:p>
        </w:tc>
      </w:tr>
      <w:tr w:rsidR="00A168BC" w:rsidRPr="00777DD0" w14:paraId="7C5AD700" w14:textId="77777777" w:rsidTr="003F6288">
        <w:tc>
          <w:tcPr>
            <w:tcW w:w="2629" w:type="dxa"/>
            <w:gridSpan w:val="2"/>
            <w:vMerge w:val="restart"/>
          </w:tcPr>
          <w:p w14:paraId="0E388AE1" w14:textId="58C9411E" w:rsidR="00A168BC" w:rsidRPr="00F53F1D" w:rsidRDefault="00A168BC" w:rsidP="002074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функция 2: </w:t>
            </w:r>
            <w:r w:rsidRPr="00A168BC">
              <w:rPr>
                <w:rFonts w:ascii="Times New Roman" w:hAnsi="Times New Roman" w:cs="Times New Roman"/>
                <w:sz w:val="24"/>
                <w:szCs w:val="24"/>
              </w:rPr>
              <w:t>Анализ программ и предоставление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по результатам внедрения системы по управлению благополучием </w:t>
            </w:r>
            <w:r w:rsidRPr="00F53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персонала</w:t>
            </w:r>
            <w:r w:rsidR="007A59A2">
              <w:rPr>
                <w:rFonts w:ascii="Times New Roman" w:hAnsi="Times New Roman" w:cs="Times New Roman"/>
                <w:sz w:val="24"/>
                <w:szCs w:val="24"/>
              </w:rPr>
              <w:t>, оценка эффективности</w:t>
            </w:r>
            <w:bookmarkStart w:id="2" w:name="_GoBack"/>
            <w:bookmarkEnd w:id="2"/>
          </w:p>
        </w:tc>
        <w:tc>
          <w:tcPr>
            <w:tcW w:w="3003" w:type="dxa"/>
            <w:vMerge w:val="restart"/>
          </w:tcPr>
          <w:p w14:paraId="70F1610A" w14:textId="14EF85C0" w:rsidR="00A168BC" w:rsidRPr="00F53F1D" w:rsidRDefault="00A168BC" w:rsidP="00A168BC">
            <w:pPr>
              <w:pStyle w:val="TableParagraph"/>
              <w:tabs>
                <w:tab w:val="left" w:pos="36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Задача 1</w:t>
            </w:r>
            <w:r w:rsidR="00CD11DF">
              <w:rPr>
                <w:b/>
                <w:sz w:val="24"/>
                <w:szCs w:val="24"/>
                <w:lang w:val="ru-RU"/>
              </w:rPr>
              <w:t>:</w:t>
            </w:r>
          </w:p>
          <w:p w14:paraId="7724A621" w14:textId="77777777" w:rsidR="00A168BC" w:rsidRPr="00F53F1D" w:rsidRDefault="00A168BC" w:rsidP="00A168BC">
            <w:pPr>
              <w:pStyle w:val="TableParagraph"/>
              <w:tabs>
                <w:tab w:val="left" w:pos="360"/>
              </w:tabs>
              <w:rPr>
                <w:sz w:val="24"/>
                <w:szCs w:val="24"/>
                <w:lang w:val="ru-RU"/>
              </w:rPr>
            </w:pPr>
            <w:r w:rsidRPr="00F37671">
              <w:rPr>
                <w:sz w:val="24"/>
                <w:szCs w:val="24"/>
                <w:lang w:val="ru-RU"/>
              </w:rPr>
              <w:t xml:space="preserve">Анализ проведенных программ </w:t>
            </w:r>
            <w:r w:rsidRPr="00A168BC">
              <w:rPr>
                <w:sz w:val="24"/>
                <w:szCs w:val="24"/>
                <w:lang w:val="ru-RU"/>
              </w:rPr>
              <w:t>и совершенствование политики, методологии, методических рекомендаций по управлению благополучием персонала</w:t>
            </w:r>
          </w:p>
          <w:p w14:paraId="3DC55F45" w14:textId="77777777" w:rsidR="00A168BC" w:rsidRPr="00F53F1D" w:rsidRDefault="00A168BC" w:rsidP="00A168BC">
            <w:pPr>
              <w:pStyle w:val="TableParagraph"/>
              <w:tabs>
                <w:tab w:val="left" w:pos="540"/>
              </w:tabs>
              <w:ind w:left="0" w:right="5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713" w:type="dxa"/>
            <w:gridSpan w:val="2"/>
          </w:tcPr>
          <w:p w14:paraId="57E4B75A" w14:textId="54063699" w:rsidR="00A168BC" w:rsidRPr="00F53F1D" w:rsidRDefault="00A168BC" w:rsidP="00A168BC">
            <w:pPr>
              <w:pStyle w:val="TableParagraph"/>
              <w:tabs>
                <w:tab w:val="left" w:pos="540"/>
              </w:tabs>
              <w:ind w:right="58"/>
              <w:rPr>
                <w:sz w:val="24"/>
                <w:szCs w:val="24"/>
                <w:lang w:val="ru-RU"/>
              </w:rPr>
            </w:pPr>
            <w:r w:rsidRPr="00F53F1D">
              <w:rPr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A168BC" w:rsidRPr="00777DD0" w14:paraId="078DA5C7" w14:textId="77777777" w:rsidTr="003F6288">
        <w:tc>
          <w:tcPr>
            <w:tcW w:w="2629" w:type="dxa"/>
            <w:gridSpan w:val="2"/>
            <w:vMerge/>
            <w:vAlign w:val="center"/>
          </w:tcPr>
          <w:p w14:paraId="43F71D00" w14:textId="77777777" w:rsidR="00A168BC" w:rsidRPr="00F53F1D" w:rsidRDefault="00A168BC" w:rsidP="00A168BC">
            <w:pPr>
              <w:pStyle w:val="TableParagraph"/>
              <w:spacing w:before="14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03" w:type="dxa"/>
            <w:vMerge/>
          </w:tcPr>
          <w:p w14:paraId="7A206888" w14:textId="77777777" w:rsidR="00A168BC" w:rsidRPr="00F53F1D" w:rsidRDefault="00A168BC" w:rsidP="00A168BC">
            <w:pPr>
              <w:pStyle w:val="TableParagraph"/>
              <w:tabs>
                <w:tab w:val="left" w:pos="540"/>
              </w:tabs>
              <w:ind w:left="0" w:right="5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713" w:type="dxa"/>
            <w:gridSpan w:val="2"/>
          </w:tcPr>
          <w:p w14:paraId="312FC7C4" w14:textId="0247438B" w:rsidR="00A168BC" w:rsidRPr="00D33150" w:rsidRDefault="00A168BC" w:rsidP="00CD11DF">
            <w:pPr>
              <w:pStyle w:val="TableParagraph"/>
              <w:numPr>
                <w:ilvl w:val="0"/>
                <w:numId w:val="5"/>
              </w:numPr>
              <w:tabs>
                <w:tab w:val="left" w:pos="417"/>
              </w:tabs>
              <w:ind w:left="352" w:right="58"/>
              <w:rPr>
                <w:sz w:val="24"/>
                <w:szCs w:val="24"/>
                <w:lang w:val="ru-RU"/>
              </w:rPr>
            </w:pPr>
            <w:r w:rsidRPr="00D33150">
              <w:rPr>
                <w:sz w:val="24"/>
                <w:szCs w:val="24"/>
                <w:lang w:val="ru-RU"/>
              </w:rPr>
              <w:t>Поиск и анализ необходимой информации из разных источников</w:t>
            </w:r>
          </w:p>
          <w:p w14:paraId="110F755C" w14:textId="02F6EC17" w:rsidR="00A168BC" w:rsidRPr="00D33150" w:rsidRDefault="00A168BC" w:rsidP="00CD11DF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  <w:tab w:val="left" w:pos="417"/>
              </w:tabs>
              <w:ind w:left="352" w:right="58"/>
              <w:rPr>
                <w:sz w:val="24"/>
                <w:szCs w:val="24"/>
                <w:lang w:val="ru-RU"/>
              </w:rPr>
            </w:pPr>
            <w:r w:rsidRPr="00D33150">
              <w:rPr>
                <w:sz w:val="24"/>
                <w:szCs w:val="24"/>
                <w:lang w:val="ru-RU"/>
              </w:rPr>
              <w:t xml:space="preserve">Получение необходимой информации от всех заинтересованных сторон, проведение экспертных интервью, включая </w:t>
            </w:r>
            <w:r w:rsidRPr="00D33150">
              <w:rPr>
                <w:sz w:val="24"/>
                <w:szCs w:val="24"/>
                <w:lang w:val="ru-RU"/>
              </w:rPr>
              <w:lastRenderedPageBreak/>
              <w:t>руководство, линейных менеджеров, внешних стейкхолдеров</w:t>
            </w:r>
          </w:p>
          <w:p w14:paraId="19160505" w14:textId="55CBD180" w:rsidR="00A168BC" w:rsidRPr="00D33150" w:rsidRDefault="00A168BC" w:rsidP="00CD11DF">
            <w:pPr>
              <w:pStyle w:val="TableParagraph"/>
              <w:numPr>
                <w:ilvl w:val="0"/>
                <w:numId w:val="5"/>
              </w:numPr>
              <w:tabs>
                <w:tab w:val="left" w:pos="417"/>
              </w:tabs>
              <w:ind w:left="352" w:right="58"/>
              <w:rPr>
                <w:sz w:val="24"/>
                <w:szCs w:val="24"/>
                <w:lang w:val="ru-RU"/>
              </w:rPr>
            </w:pPr>
            <w:r w:rsidRPr="00D33150">
              <w:rPr>
                <w:sz w:val="24"/>
                <w:szCs w:val="24"/>
                <w:lang w:val="ru-RU"/>
              </w:rPr>
              <w:t>Применение бенчмарка при разработке политик по управлению благополучием персонала</w:t>
            </w:r>
          </w:p>
          <w:p w14:paraId="7CCB45F0" w14:textId="0730ED3F" w:rsidR="00A168BC" w:rsidRPr="00D33150" w:rsidRDefault="00A168BC" w:rsidP="00CD11DF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  <w:tab w:val="left" w:pos="417"/>
              </w:tabs>
              <w:ind w:left="352" w:right="58"/>
              <w:rPr>
                <w:sz w:val="24"/>
                <w:szCs w:val="24"/>
                <w:lang w:val="ru-RU"/>
              </w:rPr>
            </w:pPr>
            <w:r w:rsidRPr="00D33150">
              <w:rPr>
                <w:sz w:val="24"/>
                <w:szCs w:val="24"/>
                <w:lang w:val="ru-RU"/>
              </w:rPr>
              <w:t>Разработка социальных прогнозов и моделирование социальных процессов в организации</w:t>
            </w:r>
          </w:p>
          <w:p w14:paraId="1D470013" w14:textId="7B0A3C3C" w:rsidR="00A168BC" w:rsidRPr="00D33150" w:rsidRDefault="00A168BC" w:rsidP="00CD11DF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  <w:tab w:val="left" w:pos="417"/>
              </w:tabs>
              <w:ind w:left="352" w:right="58"/>
              <w:rPr>
                <w:sz w:val="24"/>
                <w:szCs w:val="24"/>
                <w:lang w:val="ru-RU"/>
              </w:rPr>
            </w:pPr>
            <w:r w:rsidRPr="00D33150">
              <w:rPr>
                <w:sz w:val="24"/>
                <w:szCs w:val="24"/>
                <w:lang w:val="ru-RU"/>
              </w:rPr>
              <w:t>Участие в разработке рекомендаций для адаптационного курса для вновь принятых работников с учетом политики по управлению благополучием</w:t>
            </w:r>
          </w:p>
          <w:p w14:paraId="47DAA45B" w14:textId="52B5CC65" w:rsidR="00A168BC" w:rsidRPr="00D33150" w:rsidRDefault="00A168BC" w:rsidP="00CD11DF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  <w:tab w:val="left" w:pos="417"/>
              </w:tabs>
              <w:ind w:left="352" w:right="58"/>
              <w:rPr>
                <w:sz w:val="24"/>
                <w:szCs w:val="24"/>
                <w:lang w:val="ru-RU"/>
              </w:rPr>
            </w:pPr>
            <w:r w:rsidRPr="00D33150">
              <w:rPr>
                <w:sz w:val="24"/>
                <w:szCs w:val="24"/>
                <w:lang w:val="ru-RU"/>
              </w:rPr>
              <w:t>Анализ и разработка методических рекомендаций и информационных материалов по вопросам благополучия персонала</w:t>
            </w:r>
          </w:p>
          <w:p w14:paraId="29E00D87" w14:textId="236F2F9C" w:rsidR="00A168BC" w:rsidRPr="00D33150" w:rsidRDefault="00A168BC" w:rsidP="00CD11DF">
            <w:pPr>
              <w:pStyle w:val="TableParagraph"/>
              <w:numPr>
                <w:ilvl w:val="0"/>
                <w:numId w:val="5"/>
              </w:numPr>
              <w:tabs>
                <w:tab w:val="left" w:pos="417"/>
              </w:tabs>
              <w:ind w:left="352" w:right="58"/>
              <w:rPr>
                <w:sz w:val="24"/>
                <w:szCs w:val="24"/>
                <w:lang w:val="ru-RU"/>
              </w:rPr>
            </w:pPr>
            <w:r w:rsidRPr="00D33150">
              <w:rPr>
                <w:sz w:val="24"/>
                <w:szCs w:val="24"/>
                <w:lang w:val="ru-RU"/>
              </w:rPr>
              <w:t>Навыки анализа и обработки количественных и качественных данных, работа с массивами данных</w:t>
            </w:r>
          </w:p>
          <w:p w14:paraId="1373BF0D" w14:textId="7B82433E" w:rsidR="00A168BC" w:rsidRPr="00D33150" w:rsidRDefault="00A168BC" w:rsidP="00CD11DF">
            <w:pPr>
              <w:pStyle w:val="TableParagraph"/>
              <w:numPr>
                <w:ilvl w:val="0"/>
                <w:numId w:val="5"/>
              </w:numPr>
              <w:tabs>
                <w:tab w:val="left" w:pos="417"/>
              </w:tabs>
              <w:ind w:left="352" w:right="58"/>
              <w:rPr>
                <w:sz w:val="24"/>
                <w:szCs w:val="24"/>
                <w:lang w:val="ru-RU"/>
              </w:rPr>
            </w:pPr>
            <w:r w:rsidRPr="00D33150">
              <w:rPr>
                <w:sz w:val="24"/>
                <w:szCs w:val="24"/>
                <w:lang w:val="ru-RU"/>
              </w:rPr>
              <w:t>Работа со специализированными программными продуктами по анализу данных</w:t>
            </w:r>
          </w:p>
          <w:p w14:paraId="5A750261" w14:textId="4F5A9DFB" w:rsidR="00A168BC" w:rsidRPr="00D33150" w:rsidRDefault="00A168BC" w:rsidP="00CD11DF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  <w:tab w:val="left" w:pos="417"/>
              </w:tabs>
              <w:ind w:left="352" w:right="58"/>
              <w:rPr>
                <w:sz w:val="24"/>
                <w:szCs w:val="24"/>
                <w:lang w:val="ru-RU"/>
              </w:rPr>
            </w:pPr>
            <w:r w:rsidRPr="00D33150">
              <w:rPr>
                <w:sz w:val="24"/>
                <w:szCs w:val="24"/>
                <w:lang w:val="ru-RU"/>
              </w:rPr>
              <w:t>Составление предложения и контроль статьи расходов на программы и мероприятия по благополучию персонала</w:t>
            </w:r>
          </w:p>
          <w:p w14:paraId="55E926F8" w14:textId="626B74C8" w:rsidR="00A168BC" w:rsidRPr="00D33150" w:rsidRDefault="00A168BC" w:rsidP="00CD11DF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  <w:tab w:val="left" w:pos="417"/>
              </w:tabs>
              <w:ind w:left="352" w:right="58"/>
              <w:rPr>
                <w:sz w:val="24"/>
                <w:szCs w:val="24"/>
                <w:lang w:val="ru-RU"/>
              </w:rPr>
            </w:pPr>
            <w:r w:rsidRPr="00D33150">
              <w:rPr>
                <w:sz w:val="24"/>
                <w:szCs w:val="24"/>
                <w:lang w:val="ru-RU"/>
              </w:rPr>
              <w:t>Поддержка людей в решении вопросов здоровья и благополучия</w:t>
            </w:r>
          </w:p>
          <w:p w14:paraId="6C88C8DD" w14:textId="4F6C0B40" w:rsidR="00A168BC" w:rsidRPr="00D33150" w:rsidRDefault="00A168BC" w:rsidP="00CD11DF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  <w:tab w:val="left" w:pos="417"/>
              </w:tabs>
              <w:ind w:left="352" w:right="58"/>
              <w:rPr>
                <w:sz w:val="24"/>
                <w:szCs w:val="24"/>
                <w:lang w:val="ru-RU"/>
              </w:rPr>
            </w:pPr>
            <w:r w:rsidRPr="00D33150">
              <w:rPr>
                <w:sz w:val="24"/>
                <w:szCs w:val="24"/>
                <w:lang w:val="ru-RU"/>
              </w:rPr>
              <w:t>Определение законодательных изменений, которые могут повлиять на стратегии в области здоровья и благополучия</w:t>
            </w:r>
          </w:p>
          <w:p w14:paraId="568EBF25" w14:textId="7EF873FB" w:rsidR="00A168BC" w:rsidRPr="00D33150" w:rsidRDefault="00A168BC" w:rsidP="00CD11DF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  <w:tab w:val="left" w:pos="417"/>
              </w:tabs>
              <w:ind w:left="352" w:right="58"/>
              <w:rPr>
                <w:sz w:val="24"/>
                <w:szCs w:val="24"/>
                <w:lang w:val="ru-RU"/>
              </w:rPr>
            </w:pPr>
            <w:r w:rsidRPr="00D33150">
              <w:rPr>
                <w:sz w:val="24"/>
                <w:szCs w:val="24"/>
                <w:lang w:val="ru-RU"/>
              </w:rPr>
              <w:t>Оценка стратегий здоровья и благополучия, оценка их влияния на все сферы деятельности организации</w:t>
            </w:r>
          </w:p>
          <w:p w14:paraId="3D47C7D5" w14:textId="1C866D4E" w:rsidR="00A168BC" w:rsidRPr="00D33150" w:rsidRDefault="00A168BC" w:rsidP="00CD11DF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  <w:tab w:val="left" w:pos="417"/>
              </w:tabs>
              <w:ind w:left="352" w:right="58"/>
              <w:rPr>
                <w:sz w:val="24"/>
                <w:szCs w:val="24"/>
                <w:lang w:val="ru-RU"/>
              </w:rPr>
            </w:pPr>
            <w:r w:rsidRPr="00D33150">
              <w:rPr>
                <w:sz w:val="24"/>
                <w:szCs w:val="24"/>
                <w:lang w:val="ru-RU"/>
              </w:rPr>
              <w:t>Внедрение системы вовлечения руководителей и работников в программу благополучия персонала</w:t>
            </w:r>
          </w:p>
          <w:p w14:paraId="05CA049C" w14:textId="6C1C0C65" w:rsidR="00A168BC" w:rsidRPr="00D33150" w:rsidRDefault="00A168BC" w:rsidP="00CD11DF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  <w:tab w:val="left" w:pos="417"/>
              </w:tabs>
              <w:ind w:left="352" w:right="58"/>
              <w:rPr>
                <w:sz w:val="24"/>
                <w:szCs w:val="24"/>
                <w:lang w:val="ru-RU"/>
              </w:rPr>
            </w:pPr>
            <w:r w:rsidRPr="00D33150">
              <w:rPr>
                <w:sz w:val="24"/>
                <w:szCs w:val="24"/>
                <w:lang w:val="ru-RU"/>
              </w:rPr>
              <w:t xml:space="preserve">Использование информационных систем и </w:t>
            </w:r>
            <w:r w:rsidRPr="00D33150">
              <w:rPr>
                <w:sz w:val="24"/>
                <w:szCs w:val="24"/>
                <w:lang w:val="ru-RU"/>
              </w:rPr>
              <w:lastRenderedPageBreak/>
              <w:t>базы данных по персоналу</w:t>
            </w:r>
          </w:p>
          <w:p w14:paraId="274B1C69" w14:textId="0B146E57" w:rsidR="00A168BC" w:rsidRPr="00D33150" w:rsidRDefault="00A168BC" w:rsidP="0007204B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  <w:tab w:val="left" w:pos="417"/>
              </w:tabs>
              <w:ind w:left="352" w:right="58"/>
              <w:rPr>
                <w:sz w:val="24"/>
                <w:szCs w:val="24"/>
              </w:rPr>
            </w:pPr>
            <w:r w:rsidRPr="00D33150">
              <w:rPr>
                <w:sz w:val="24"/>
                <w:szCs w:val="24"/>
                <w:lang w:val="ru-RU"/>
              </w:rPr>
              <w:t xml:space="preserve">Проведение обучений по </w:t>
            </w:r>
            <w:r w:rsidR="007A59A2" w:rsidRPr="00D33150">
              <w:rPr>
                <w:sz w:val="24"/>
                <w:szCs w:val="24"/>
                <w:lang w:val="ru-RU"/>
              </w:rPr>
              <w:t>благополучию</w:t>
            </w:r>
          </w:p>
        </w:tc>
      </w:tr>
      <w:tr w:rsidR="00A168BC" w:rsidRPr="00777DD0" w14:paraId="7210C2F0" w14:textId="77777777" w:rsidTr="003F6288">
        <w:tc>
          <w:tcPr>
            <w:tcW w:w="2629" w:type="dxa"/>
            <w:gridSpan w:val="2"/>
            <w:vMerge/>
            <w:vAlign w:val="center"/>
          </w:tcPr>
          <w:p w14:paraId="601D72E9" w14:textId="77777777" w:rsidR="00A168BC" w:rsidRPr="00F53F1D" w:rsidRDefault="00A168BC" w:rsidP="00A168BC">
            <w:pPr>
              <w:pStyle w:val="TableParagraph"/>
              <w:spacing w:before="14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03" w:type="dxa"/>
            <w:vMerge/>
          </w:tcPr>
          <w:p w14:paraId="64CE2BE6" w14:textId="77777777" w:rsidR="00A168BC" w:rsidRPr="00F53F1D" w:rsidRDefault="00A168BC" w:rsidP="00A168BC">
            <w:pPr>
              <w:pStyle w:val="TableParagraph"/>
              <w:tabs>
                <w:tab w:val="left" w:pos="540"/>
              </w:tabs>
              <w:ind w:left="0" w:right="5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713" w:type="dxa"/>
            <w:gridSpan w:val="2"/>
          </w:tcPr>
          <w:p w14:paraId="5476F138" w14:textId="4EBEBD44" w:rsidR="00A168BC" w:rsidRPr="00F53F1D" w:rsidRDefault="00A168BC" w:rsidP="00A168BC">
            <w:pPr>
              <w:pStyle w:val="TableParagraph"/>
              <w:tabs>
                <w:tab w:val="left" w:pos="824"/>
              </w:tabs>
              <w:ind w:left="108" w:right="484"/>
              <w:rPr>
                <w:b/>
                <w:sz w:val="24"/>
                <w:szCs w:val="24"/>
                <w:lang w:val="ru-RU"/>
              </w:rPr>
            </w:pPr>
            <w:r w:rsidRPr="00F53F1D">
              <w:rPr>
                <w:b/>
                <w:sz w:val="24"/>
                <w:szCs w:val="24"/>
              </w:rPr>
              <w:t>Знания:</w:t>
            </w:r>
          </w:p>
        </w:tc>
      </w:tr>
      <w:tr w:rsidR="00A168BC" w:rsidRPr="00777DD0" w14:paraId="28122C8C" w14:textId="77777777" w:rsidTr="003F6288">
        <w:tc>
          <w:tcPr>
            <w:tcW w:w="2629" w:type="dxa"/>
            <w:gridSpan w:val="2"/>
            <w:vMerge/>
            <w:vAlign w:val="center"/>
          </w:tcPr>
          <w:p w14:paraId="081369FA" w14:textId="77777777" w:rsidR="00A168BC" w:rsidRPr="00F53F1D" w:rsidRDefault="00A168BC" w:rsidP="00A168BC">
            <w:pPr>
              <w:pStyle w:val="TableParagraph"/>
              <w:spacing w:before="14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03" w:type="dxa"/>
            <w:vMerge/>
          </w:tcPr>
          <w:p w14:paraId="6BD547CD" w14:textId="77777777" w:rsidR="00A168BC" w:rsidRPr="00F53F1D" w:rsidRDefault="00A168BC" w:rsidP="00A168BC">
            <w:pPr>
              <w:pStyle w:val="TableParagraph"/>
              <w:tabs>
                <w:tab w:val="left" w:pos="540"/>
              </w:tabs>
              <w:ind w:left="0" w:right="58"/>
              <w:rPr>
                <w:b/>
                <w:sz w:val="24"/>
                <w:szCs w:val="24"/>
                <w:lang w:val="ru-RU"/>
              </w:rPr>
            </w:pPr>
            <w:commentRangeStart w:id="0"/>
            <w:commentRangeStart w:id="1"/>
          </w:p>
        </w:tc>
        <w:commentRangeEnd w:id="0"/>
        <w:commentRangeEnd w:id="1"/>
        <w:tc>
          <w:tcPr>
            <w:tcW w:w="3713" w:type="dxa"/>
            <w:gridSpan w:val="2"/>
          </w:tcPr>
          <w:p w14:paraId="066FAE4D" w14:textId="29D9A599" w:rsidR="00A168BC" w:rsidRPr="004A0303" w:rsidRDefault="00A168BC" w:rsidP="00A168BC">
            <w:pPr>
              <w:pStyle w:val="TableParagraph"/>
              <w:numPr>
                <w:ilvl w:val="0"/>
                <w:numId w:val="34"/>
              </w:numPr>
              <w:tabs>
                <w:tab w:val="left" w:pos="463"/>
              </w:tabs>
              <w:ind w:left="352"/>
              <w:rPr>
                <w:sz w:val="24"/>
                <w:szCs w:val="24"/>
                <w:lang w:val="ru-RU"/>
              </w:rPr>
            </w:pPr>
            <w:r w:rsidRPr="004A0303">
              <w:rPr>
                <w:sz w:val="24"/>
                <w:szCs w:val="24"/>
                <w:lang w:val="ru-RU"/>
              </w:rPr>
              <w:t>Законодательные, иные нормативные правовые акты Республики Казахстан, методические и нормативно-технические материалы по организации труда, кадровой политике и вопросам стратегического и социального развития</w:t>
            </w:r>
          </w:p>
          <w:p w14:paraId="057E763A" w14:textId="1DB29595" w:rsidR="00A168BC" w:rsidRDefault="00A168BC" w:rsidP="00A168BC">
            <w:pPr>
              <w:pStyle w:val="TableParagraph"/>
              <w:numPr>
                <w:ilvl w:val="0"/>
                <w:numId w:val="34"/>
              </w:numPr>
              <w:tabs>
                <w:tab w:val="left" w:pos="463"/>
              </w:tabs>
              <w:ind w:left="432" w:hanging="425"/>
              <w:rPr>
                <w:sz w:val="24"/>
                <w:szCs w:val="24"/>
                <w:lang w:val="ru-RU"/>
              </w:rPr>
            </w:pPr>
            <w:r w:rsidRPr="004A0303">
              <w:rPr>
                <w:sz w:val="24"/>
                <w:szCs w:val="24"/>
                <w:lang w:val="ru-RU"/>
              </w:rPr>
              <w:t>Внутренние нормативные документы организации, включающие цели, стратегию и кадровую политику организации</w:t>
            </w:r>
          </w:p>
          <w:p w14:paraId="5F8A2FAA" w14:textId="6721350A" w:rsidR="00A168BC" w:rsidRDefault="00A168BC" w:rsidP="00A168BC">
            <w:pPr>
              <w:pStyle w:val="TableParagraph"/>
              <w:numPr>
                <w:ilvl w:val="0"/>
                <w:numId w:val="34"/>
              </w:numPr>
              <w:tabs>
                <w:tab w:val="left" w:pos="463"/>
              </w:tabs>
              <w:ind w:left="432" w:hanging="425"/>
              <w:rPr>
                <w:sz w:val="24"/>
                <w:szCs w:val="24"/>
                <w:lang w:val="ru-RU"/>
              </w:rPr>
            </w:pPr>
            <w:r w:rsidRPr="004A0303">
              <w:rPr>
                <w:sz w:val="24"/>
                <w:szCs w:val="24"/>
                <w:lang w:val="ru-RU"/>
              </w:rPr>
              <w:t>Лучшие международные практики по управлению благополучием персонала, политики и мероприятия по повышению благополучия в разных организациях</w:t>
            </w:r>
          </w:p>
          <w:p w14:paraId="5353671F" w14:textId="7FFCBE82" w:rsidR="00A168BC" w:rsidRPr="004A0303" w:rsidRDefault="00A168BC" w:rsidP="00A168BC">
            <w:pPr>
              <w:pStyle w:val="TableParagraph"/>
              <w:numPr>
                <w:ilvl w:val="0"/>
                <w:numId w:val="34"/>
              </w:numPr>
              <w:tabs>
                <w:tab w:val="left" w:pos="463"/>
              </w:tabs>
              <w:ind w:left="432" w:hanging="425"/>
              <w:rPr>
                <w:sz w:val="24"/>
                <w:szCs w:val="24"/>
                <w:lang w:val="ru-RU"/>
              </w:rPr>
            </w:pPr>
            <w:r w:rsidRPr="004A0303">
              <w:rPr>
                <w:sz w:val="24"/>
                <w:szCs w:val="24"/>
                <w:lang w:val="ru-RU"/>
              </w:rPr>
              <w:t>Отрасль, в которой функционирует организация, и рыночные факторы, влияющие на ее деятельность</w:t>
            </w:r>
          </w:p>
          <w:p w14:paraId="41A7EC59" w14:textId="1E25876D" w:rsidR="00A168BC" w:rsidRPr="004A0303" w:rsidRDefault="00A168BC" w:rsidP="00A168BC">
            <w:pPr>
              <w:pStyle w:val="ab"/>
              <w:numPr>
                <w:ilvl w:val="0"/>
                <w:numId w:val="34"/>
              </w:numPr>
              <w:tabs>
                <w:tab w:val="left" w:pos="463"/>
              </w:tabs>
              <w:ind w:left="432" w:hanging="425"/>
              <w:rPr>
                <w:sz w:val="24"/>
                <w:szCs w:val="24"/>
                <w:lang w:val="ru-RU"/>
              </w:rPr>
            </w:pPr>
            <w:r w:rsidRPr="004A0303">
              <w:rPr>
                <w:sz w:val="24"/>
                <w:szCs w:val="24"/>
                <w:lang w:val="ru-RU"/>
              </w:rPr>
              <w:t>Преимущества стратегий здоровья и благополучия для организаций и как их использовать, чтобы получить преданность от старших руководителей</w:t>
            </w:r>
          </w:p>
          <w:p w14:paraId="6222F53C" w14:textId="20C9205D" w:rsidR="00A168BC" w:rsidRPr="004A0303" w:rsidRDefault="00A168BC" w:rsidP="00A168BC">
            <w:pPr>
              <w:pStyle w:val="ab"/>
              <w:numPr>
                <w:ilvl w:val="0"/>
                <w:numId w:val="34"/>
              </w:numPr>
              <w:tabs>
                <w:tab w:val="left" w:pos="463"/>
              </w:tabs>
              <w:ind w:left="432" w:hanging="425"/>
              <w:rPr>
                <w:sz w:val="24"/>
                <w:szCs w:val="24"/>
                <w:lang w:val="ru-RU"/>
              </w:rPr>
            </w:pPr>
            <w:r w:rsidRPr="004A0303">
              <w:rPr>
                <w:sz w:val="24"/>
                <w:szCs w:val="24"/>
                <w:lang w:val="ru-RU"/>
              </w:rPr>
              <w:t>Методы оценки, которые могут быть использованы для оценки влияния стратегий здоровья и благополучия на все сферы деятельности организации</w:t>
            </w:r>
          </w:p>
          <w:p w14:paraId="7226F601" w14:textId="5EEB595D" w:rsidR="00A168BC" w:rsidRPr="004A0303" w:rsidRDefault="00A168BC" w:rsidP="00A168BC">
            <w:pPr>
              <w:pStyle w:val="a4"/>
              <w:numPr>
                <w:ilvl w:val="0"/>
                <w:numId w:val="34"/>
              </w:numPr>
              <w:tabs>
                <w:tab w:val="left" w:pos="463"/>
              </w:tabs>
              <w:ind w:left="432" w:hanging="42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3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с данными</w:t>
            </w:r>
          </w:p>
          <w:p w14:paraId="5BB88431" w14:textId="05D02CDD" w:rsidR="00A168BC" w:rsidRPr="004A0303" w:rsidRDefault="00A168BC" w:rsidP="00A168BC">
            <w:pPr>
              <w:pStyle w:val="a4"/>
              <w:numPr>
                <w:ilvl w:val="0"/>
                <w:numId w:val="34"/>
              </w:numPr>
              <w:tabs>
                <w:tab w:val="left" w:pos="463"/>
              </w:tabs>
              <w:ind w:left="432" w:hanging="42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30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сновы о</w:t>
            </w:r>
            <w:r w:rsidRPr="004A0303"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анизационного поведения</w:t>
            </w:r>
          </w:p>
          <w:p w14:paraId="50B42125" w14:textId="5E7B4FB9" w:rsidR="00A168BC" w:rsidRPr="004A0303" w:rsidRDefault="00A168BC" w:rsidP="00A168BC">
            <w:pPr>
              <w:pStyle w:val="a4"/>
              <w:numPr>
                <w:ilvl w:val="0"/>
                <w:numId w:val="34"/>
              </w:numPr>
              <w:tabs>
                <w:tab w:val="left" w:pos="463"/>
              </w:tabs>
              <w:ind w:left="432" w:hanging="42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303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муникации</w:t>
            </w:r>
          </w:p>
          <w:p w14:paraId="29685E03" w14:textId="1E55D93A" w:rsidR="00A168BC" w:rsidRPr="004A0303" w:rsidRDefault="00A168BC" w:rsidP="00A168BC">
            <w:pPr>
              <w:pStyle w:val="a4"/>
              <w:numPr>
                <w:ilvl w:val="0"/>
                <w:numId w:val="34"/>
              </w:numPr>
              <w:tabs>
                <w:tab w:val="left" w:pos="463"/>
              </w:tabs>
              <w:ind w:left="432" w:hanging="42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менеджмента </w:t>
            </w:r>
          </w:p>
          <w:p w14:paraId="23EB5D34" w14:textId="3BAE5B40" w:rsidR="00A168BC" w:rsidRPr="00F53F1D" w:rsidRDefault="00A168BC" w:rsidP="00A168BC">
            <w:pPr>
              <w:pStyle w:val="a4"/>
              <w:numPr>
                <w:ilvl w:val="0"/>
                <w:numId w:val="34"/>
              </w:numPr>
              <w:tabs>
                <w:tab w:val="left" w:pos="463"/>
              </w:tabs>
              <w:ind w:left="432" w:hanging="42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психологии, социологии, а именно социологии организации и социологии труда</w:t>
            </w:r>
          </w:p>
          <w:p w14:paraId="17634BA4" w14:textId="2AEF876F" w:rsidR="00A168BC" w:rsidRPr="004A0303" w:rsidRDefault="00A168BC" w:rsidP="00A168BC">
            <w:pPr>
              <w:pStyle w:val="a4"/>
              <w:widowControl w:val="0"/>
              <w:numPr>
                <w:ilvl w:val="0"/>
                <w:numId w:val="34"/>
              </w:numPr>
              <w:tabs>
                <w:tab w:val="left" w:pos="463"/>
              </w:tabs>
              <w:ind w:left="432" w:hanging="42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Теории мотивации и совокупного поощрения, теории организации и </w:t>
            </w:r>
            <w:r w:rsidRPr="004A03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принципы / подходы к ее развитию</w:t>
            </w:r>
          </w:p>
          <w:p w14:paraId="57598B73" w14:textId="422B775B" w:rsidR="00A168BC" w:rsidRPr="00F53F1D" w:rsidRDefault="00A168BC" w:rsidP="00A168BC">
            <w:pPr>
              <w:pStyle w:val="a4"/>
              <w:numPr>
                <w:ilvl w:val="0"/>
                <w:numId w:val="34"/>
              </w:numPr>
              <w:tabs>
                <w:tab w:val="left" w:pos="463"/>
              </w:tabs>
              <w:ind w:left="432" w:hanging="42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изучения психологических особенностей тр</w:t>
            </w:r>
            <w:r w:rsidR="00CD11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удовой </w:t>
            </w:r>
            <w:r w:rsidRPr="00F53F1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работников</w:t>
            </w:r>
          </w:p>
          <w:p w14:paraId="21478F73" w14:textId="188EA338" w:rsidR="00A168BC" w:rsidRPr="004A0303" w:rsidRDefault="00A168BC" w:rsidP="00A168BC">
            <w:pPr>
              <w:pStyle w:val="a4"/>
              <w:numPr>
                <w:ilvl w:val="0"/>
                <w:numId w:val="34"/>
              </w:numPr>
              <w:tabs>
                <w:tab w:val="left" w:pos="463"/>
              </w:tabs>
              <w:ind w:left="432" w:hanging="425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30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Методология проведения исследования: дизайн, методы, стратегия, инструментарий</w:t>
            </w:r>
          </w:p>
          <w:p w14:paraId="1D38D363" w14:textId="331867EC" w:rsidR="00A168BC" w:rsidRPr="00F53F1D" w:rsidRDefault="00A168BC" w:rsidP="0007204B">
            <w:pPr>
              <w:pStyle w:val="a4"/>
              <w:numPr>
                <w:ilvl w:val="0"/>
                <w:numId w:val="20"/>
              </w:numPr>
              <w:ind w:left="46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767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и методы формирования и контроля бюджетов</w:t>
            </w:r>
          </w:p>
        </w:tc>
      </w:tr>
      <w:tr w:rsidR="00A168BC" w:rsidRPr="00777DD0" w14:paraId="7AA6F01F" w14:textId="77777777" w:rsidTr="003F6288">
        <w:tc>
          <w:tcPr>
            <w:tcW w:w="2629" w:type="dxa"/>
            <w:gridSpan w:val="2"/>
            <w:vMerge/>
            <w:vAlign w:val="center"/>
          </w:tcPr>
          <w:p w14:paraId="60F06CDC" w14:textId="77777777" w:rsidR="00A168BC" w:rsidRPr="00F53F1D" w:rsidRDefault="00A168BC" w:rsidP="00A168BC">
            <w:pPr>
              <w:pStyle w:val="TableParagraph"/>
              <w:spacing w:before="14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03" w:type="dxa"/>
            <w:vMerge w:val="restart"/>
          </w:tcPr>
          <w:p w14:paraId="2227948F" w14:textId="1A76192A" w:rsidR="00A168BC" w:rsidRPr="00A168BC" w:rsidRDefault="00A168BC" w:rsidP="00A168B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A168B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37B0651" w14:textId="00A6F46D" w:rsidR="00A168BC" w:rsidRPr="00881724" w:rsidRDefault="00A168BC" w:rsidP="00A168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1724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  <w:r w:rsidR="007A59A2">
              <w:rPr>
                <w:rFonts w:ascii="Times New Roman" w:hAnsi="Times New Roman" w:cs="Times New Roman"/>
                <w:sz w:val="24"/>
                <w:szCs w:val="24"/>
              </w:rPr>
              <w:t>программ благополучия</w:t>
            </w:r>
          </w:p>
          <w:p w14:paraId="028D2FEF" w14:textId="77777777" w:rsidR="00A168BC" w:rsidRPr="00F53F1D" w:rsidRDefault="00A168BC" w:rsidP="00A168BC">
            <w:pPr>
              <w:pStyle w:val="TableParagraph"/>
              <w:tabs>
                <w:tab w:val="left" w:pos="540"/>
              </w:tabs>
              <w:ind w:left="0" w:right="5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713" w:type="dxa"/>
            <w:gridSpan w:val="2"/>
          </w:tcPr>
          <w:p w14:paraId="7D748889" w14:textId="01AE3F80" w:rsidR="00A168BC" w:rsidRPr="00CD11DF" w:rsidRDefault="00A168BC" w:rsidP="00A168BC">
            <w:pPr>
              <w:pStyle w:val="TableParagraph"/>
              <w:tabs>
                <w:tab w:val="left" w:pos="463"/>
              </w:tabs>
              <w:ind w:left="-8"/>
              <w:rPr>
                <w:b/>
                <w:sz w:val="24"/>
                <w:szCs w:val="24"/>
                <w:lang w:val="ru-RU"/>
              </w:rPr>
            </w:pPr>
            <w:r w:rsidRPr="00CD11DF">
              <w:rPr>
                <w:b/>
                <w:sz w:val="24"/>
                <w:szCs w:val="24"/>
              </w:rPr>
              <w:t>Умения:</w:t>
            </w:r>
          </w:p>
        </w:tc>
      </w:tr>
      <w:tr w:rsidR="00A168BC" w:rsidRPr="00777DD0" w14:paraId="6DF4564F" w14:textId="77777777" w:rsidTr="003F6288">
        <w:tc>
          <w:tcPr>
            <w:tcW w:w="2629" w:type="dxa"/>
            <w:gridSpan w:val="2"/>
            <w:vMerge/>
            <w:vAlign w:val="center"/>
          </w:tcPr>
          <w:p w14:paraId="6C5983EF" w14:textId="77777777" w:rsidR="00A168BC" w:rsidRPr="00F53F1D" w:rsidRDefault="00A168BC" w:rsidP="00A168BC">
            <w:pPr>
              <w:pStyle w:val="TableParagraph"/>
              <w:spacing w:before="14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03" w:type="dxa"/>
            <w:vMerge/>
          </w:tcPr>
          <w:p w14:paraId="412752D2" w14:textId="77777777" w:rsidR="00A168BC" w:rsidRPr="00F53F1D" w:rsidRDefault="00A168BC" w:rsidP="00A168BC">
            <w:pPr>
              <w:pStyle w:val="TableParagraph"/>
              <w:tabs>
                <w:tab w:val="left" w:pos="540"/>
              </w:tabs>
              <w:ind w:left="0" w:right="5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713" w:type="dxa"/>
            <w:gridSpan w:val="2"/>
          </w:tcPr>
          <w:p w14:paraId="14C6BE76" w14:textId="4A5794A3" w:rsidR="00A168BC" w:rsidRDefault="00A168BC" w:rsidP="00A168BC">
            <w:pPr>
              <w:pStyle w:val="a4"/>
              <w:numPr>
                <w:ilvl w:val="0"/>
                <w:numId w:val="29"/>
              </w:numPr>
              <w:ind w:left="31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72EB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метрик,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72EB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Pr="00BA7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BA72EB">
              <w:rPr>
                <w:rFonts w:ascii="Times New Roman" w:hAnsi="Times New Roman" w:cs="Times New Roman"/>
                <w:sz w:val="24"/>
                <w:szCs w:val="24"/>
              </w:rPr>
              <w:t>-аналитики</w:t>
            </w:r>
          </w:p>
          <w:p w14:paraId="70F96418" w14:textId="1CEE0B22" w:rsidR="007A59A2" w:rsidRDefault="00A168BC" w:rsidP="007A59A2">
            <w:pPr>
              <w:pStyle w:val="a4"/>
              <w:numPr>
                <w:ilvl w:val="0"/>
                <w:numId w:val="29"/>
              </w:numPr>
              <w:ind w:left="318" w:hanging="3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3BFE">
              <w:rPr>
                <w:rFonts w:ascii="Times New Roman" w:hAnsi="Times New Roman" w:cs="Times New Roman"/>
                <w:sz w:val="24"/>
                <w:szCs w:val="24"/>
              </w:rPr>
              <w:t xml:space="preserve">Анализ факторов, влияющих на возникновение рисков </w:t>
            </w:r>
            <w:r w:rsidR="007A59A2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Pr="002B3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9A2">
              <w:rPr>
                <w:rFonts w:ascii="Times New Roman" w:hAnsi="Times New Roman" w:cs="Times New Roman"/>
                <w:sz w:val="24"/>
                <w:szCs w:val="24"/>
              </w:rPr>
              <w:t>программ благополучия</w:t>
            </w:r>
            <w:r w:rsidRPr="002B3BFE">
              <w:rPr>
                <w:rFonts w:ascii="Times New Roman" w:hAnsi="Times New Roman" w:cs="Times New Roman"/>
                <w:sz w:val="24"/>
                <w:szCs w:val="24"/>
              </w:rPr>
              <w:t>, с целью выбора опт</w:t>
            </w:r>
            <w:r w:rsidR="007A59A2">
              <w:rPr>
                <w:rFonts w:ascii="Times New Roman" w:hAnsi="Times New Roman" w:cs="Times New Roman"/>
                <w:sz w:val="24"/>
                <w:szCs w:val="24"/>
              </w:rPr>
              <w:t>имальных управленческих решений</w:t>
            </w:r>
          </w:p>
          <w:p w14:paraId="3302F2D4" w14:textId="732DC9A0" w:rsidR="007A59A2" w:rsidRDefault="00A168BC" w:rsidP="007A59A2">
            <w:pPr>
              <w:pStyle w:val="a4"/>
              <w:numPr>
                <w:ilvl w:val="0"/>
                <w:numId w:val="29"/>
              </w:numPr>
              <w:ind w:left="318" w:hanging="3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59A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контроль планирования и бюджетирования </w:t>
            </w:r>
            <w:r w:rsidR="007A59A2">
              <w:rPr>
                <w:rFonts w:ascii="Times New Roman" w:hAnsi="Times New Roman" w:cs="Times New Roman"/>
                <w:sz w:val="24"/>
                <w:szCs w:val="24"/>
              </w:rPr>
              <w:t>программ благополучия</w:t>
            </w:r>
          </w:p>
          <w:p w14:paraId="72D27BD6" w14:textId="3E9CFAC2" w:rsidR="007A59A2" w:rsidRPr="007A59A2" w:rsidRDefault="00A168BC" w:rsidP="007A59A2">
            <w:pPr>
              <w:pStyle w:val="a4"/>
              <w:numPr>
                <w:ilvl w:val="0"/>
                <w:numId w:val="29"/>
              </w:numPr>
              <w:ind w:left="318" w:hanging="3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59A2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динамики восприятия </w:t>
            </w:r>
            <w:r w:rsidR="007A59A2" w:rsidRPr="007A59A2">
              <w:rPr>
                <w:rFonts w:ascii="Times New Roman" w:hAnsi="Times New Roman" w:cs="Times New Roman"/>
                <w:sz w:val="24"/>
                <w:szCs w:val="24"/>
              </w:rPr>
              <w:t>программ благополучия и внесение корректировок</w:t>
            </w:r>
          </w:p>
          <w:p w14:paraId="1CA12AD1" w14:textId="274CB33A" w:rsidR="00A168BC" w:rsidRPr="007A59A2" w:rsidRDefault="00A168BC" w:rsidP="0007204B">
            <w:pPr>
              <w:pStyle w:val="a4"/>
              <w:numPr>
                <w:ilvl w:val="0"/>
                <w:numId w:val="29"/>
              </w:numPr>
              <w:ind w:left="318" w:hanging="31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59A2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реагирование на нежелательные изменения в восприятии </w:t>
            </w:r>
            <w:r w:rsidR="007A59A2" w:rsidRPr="007A59A2">
              <w:rPr>
                <w:rFonts w:ascii="Times New Roman" w:hAnsi="Times New Roman" w:cs="Times New Roman"/>
                <w:sz w:val="24"/>
                <w:szCs w:val="24"/>
              </w:rPr>
              <w:t>программ благополучия</w:t>
            </w:r>
            <w:r w:rsidRPr="007A5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9A2" w:rsidRPr="007A59A2">
              <w:rPr>
                <w:rFonts w:ascii="Times New Roman" w:hAnsi="Times New Roman" w:cs="Times New Roman"/>
                <w:sz w:val="24"/>
                <w:szCs w:val="24"/>
              </w:rPr>
              <w:t xml:space="preserve">и разработка методов реагирования </w:t>
            </w:r>
            <w:r w:rsidRPr="007A59A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 w:rsidR="007A59A2" w:rsidRPr="007A59A2">
              <w:rPr>
                <w:rFonts w:ascii="Times New Roman" w:hAnsi="Times New Roman" w:cs="Times New Roman"/>
                <w:sz w:val="24"/>
                <w:szCs w:val="24"/>
              </w:rPr>
              <w:t>со всеми</w:t>
            </w:r>
            <w:r w:rsidRPr="007A59A2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заинтересованными сторонами</w:t>
            </w:r>
          </w:p>
        </w:tc>
      </w:tr>
      <w:tr w:rsidR="00A168BC" w:rsidRPr="00777DD0" w14:paraId="065CDB23" w14:textId="77777777" w:rsidTr="003F6288">
        <w:tc>
          <w:tcPr>
            <w:tcW w:w="2629" w:type="dxa"/>
            <w:gridSpan w:val="2"/>
            <w:vMerge/>
            <w:vAlign w:val="center"/>
          </w:tcPr>
          <w:p w14:paraId="3817DF01" w14:textId="77777777" w:rsidR="00A168BC" w:rsidRPr="00F53F1D" w:rsidRDefault="00A168BC" w:rsidP="00A168BC">
            <w:pPr>
              <w:pStyle w:val="TableParagraph"/>
              <w:spacing w:before="14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03" w:type="dxa"/>
            <w:vMerge/>
          </w:tcPr>
          <w:p w14:paraId="06D2F951" w14:textId="77777777" w:rsidR="00A168BC" w:rsidRPr="00F53F1D" w:rsidRDefault="00A168BC" w:rsidP="00A168BC">
            <w:pPr>
              <w:pStyle w:val="TableParagraph"/>
              <w:tabs>
                <w:tab w:val="left" w:pos="540"/>
              </w:tabs>
              <w:ind w:left="0" w:right="5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713" w:type="dxa"/>
            <w:gridSpan w:val="2"/>
          </w:tcPr>
          <w:p w14:paraId="66B344A2" w14:textId="7E839B23" w:rsidR="00A168BC" w:rsidRPr="00CD11DF" w:rsidRDefault="00A168BC" w:rsidP="00A168BC">
            <w:pPr>
              <w:pStyle w:val="TableParagraph"/>
              <w:tabs>
                <w:tab w:val="left" w:pos="463"/>
              </w:tabs>
              <w:ind w:left="-8"/>
              <w:rPr>
                <w:b/>
                <w:sz w:val="24"/>
                <w:szCs w:val="24"/>
                <w:lang w:val="ru-RU"/>
              </w:rPr>
            </w:pPr>
            <w:r w:rsidRPr="00CD11DF">
              <w:rPr>
                <w:b/>
                <w:sz w:val="24"/>
                <w:szCs w:val="24"/>
              </w:rPr>
              <w:t>Знания:</w:t>
            </w:r>
          </w:p>
        </w:tc>
      </w:tr>
      <w:tr w:rsidR="00A168BC" w:rsidRPr="00777DD0" w14:paraId="4A38975F" w14:textId="77777777" w:rsidTr="003F6288">
        <w:tc>
          <w:tcPr>
            <w:tcW w:w="2629" w:type="dxa"/>
            <w:gridSpan w:val="2"/>
            <w:vMerge/>
            <w:vAlign w:val="center"/>
          </w:tcPr>
          <w:p w14:paraId="30DA8EBC" w14:textId="77777777" w:rsidR="00A168BC" w:rsidRPr="00F53F1D" w:rsidRDefault="00A168BC" w:rsidP="00A168BC">
            <w:pPr>
              <w:pStyle w:val="TableParagraph"/>
              <w:spacing w:before="14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03" w:type="dxa"/>
            <w:vMerge/>
          </w:tcPr>
          <w:p w14:paraId="4BA280B6" w14:textId="77777777" w:rsidR="00A168BC" w:rsidRPr="00F53F1D" w:rsidRDefault="00A168BC" w:rsidP="00A168BC">
            <w:pPr>
              <w:pStyle w:val="TableParagraph"/>
              <w:tabs>
                <w:tab w:val="left" w:pos="540"/>
              </w:tabs>
              <w:ind w:left="0" w:right="5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713" w:type="dxa"/>
            <w:gridSpan w:val="2"/>
          </w:tcPr>
          <w:p w14:paraId="2CC6802C" w14:textId="44848E3D" w:rsidR="00A168BC" w:rsidRDefault="00A168BC" w:rsidP="007A59A2">
            <w:pPr>
              <w:pStyle w:val="a4"/>
              <w:widowControl w:val="0"/>
              <w:numPr>
                <w:ilvl w:val="0"/>
                <w:numId w:val="30"/>
              </w:numPr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социологии</w:t>
            </w:r>
          </w:p>
          <w:p w14:paraId="562FD9FF" w14:textId="2C518FA8" w:rsidR="00A168BC" w:rsidRDefault="00A168BC" w:rsidP="007A59A2">
            <w:pPr>
              <w:pStyle w:val="a4"/>
              <w:widowControl w:val="0"/>
              <w:numPr>
                <w:ilvl w:val="0"/>
                <w:numId w:val="30"/>
              </w:numPr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работы с большими данными</w:t>
            </w:r>
          </w:p>
          <w:p w14:paraId="04CAD7BF" w14:textId="5000DD2C" w:rsidR="00A168BC" w:rsidRDefault="00A168BC" w:rsidP="007A59A2">
            <w:pPr>
              <w:pStyle w:val="a4"/>
              <w:numPr>
                <w:ilvl w:val="0"/>
                <w:numId w:val="30"/>
              </w:numPr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3BFE">
              <w:rPr>
                <w:rFonts w:ascii="Times New Roman" w:hAnsi="Times New Roman" w:cs="Times New Roman"/>
                <w:sz w:val="24"/>
                <w:szCs w:val="24"/>
              </w:rPr>
              <w:t>Стратегия развития бизнеса, миссия, видение, основные показатели эффективности, основы стратегического планиров</w:t>
            </w:r>
            <w:r w:rsidR="007A59A2">
              <w:rPr>
                <w:rFonts w:ascii="Times New Roman" w:hAnsi="Times New Roman" w:cs="Times New Roman"/>
                <w:sz w:val="24"/>
                <w:szCs w:val="24"/>
              </w:rPr>
              <w:t>ания и бизнес-администрирования</w:t>
            </w:r>
          </w:p>
          <w:p w14:paraId="3430ABB9" w14:textId="4C31C337" w:rsidR="00A168BC" w:rsidRPr="00A168BC" w:rsidRDefault="00A168BC" w:rsidP="0007204B">
            <w:pPr>
              <w:pStyle w:val="a4"/>
              <w:numPr>
                <w:ilvl w:val="0"/>
                <w:numId w:val="30"/>
              </w:numPr>
              <w:ind w:left="3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68BC">
              <w:rPr>
                <w:rFonts w:ascii="Times New Roman" w:hAnsi="Times New Roman" w:cs="Times New Roman"/>
                <w:sz w:val="24"/>
                <w:szCs w:val="24"/>
              </w:rPr>
              <w:t>Метрик</w:t>
            </w:r>
            <w:r w:rsidR="007A59A2">
              <w:rPr>
                <w:rFonts w:ascii="Times New Roman" w:hAnsi="Times New Roman" w:cs="Times New Roman"/>
                <w:sz w:val="24"/>
                <w:szCs w:val="24"/>
              </w:rPr>
              <w:t>и программ благополучия</w:t>
            </w:r>
          </w:p>
        </w:tc>
      </w:tr>
      <w:tr w:rsidR="00F37671" w:rsidRPr="00777DD0" w14:paraId="0FBF52B6" w14:textId="77777777" w:rsidTr="003F6288">
        <w:trPr>
          <w:trHeight w:val="416"/>
        </w:trPr>
        <w:tc>
          <w:tcPr>
            <w:tcW w:w="2629" w:type="dxa"/>
            <w:gridSpan w:val="2"/>
          </w:tcPr>
          <w:p w14:paraId="27047166" w14:textId="77777777" w:rsidR="00F37671" w:rsidRPr="00F53F1D" w:rsidRDefault="00F37671" w:rsidP="00F376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3F1D">
              <w:rPr>
                <w:rFonts w:ascii="Times New Roman" w:hAnsi="Times New Roman" w:cs="Times New Roman"/>
                <w:sz w:val="24"/>
                <w:szCs w:val="24"/>
              </w:rPr>
              <w:t>Требования к личным компетенциям</w:t>
            </w:r>
          </w:p>
        </w:tc>
        <w:tc>
          <w:tcPr>
            <w:tcW w:w="6716" w:type="dxa"/>
            <w:gridSpan w:val="3"/>
          </w:tcPr>
          <w:p w14:paraId="7648FB08" w14:textId="77777777" w:rsidR="00F37671" w:rsidRPr="00F53F1D" w:rsidRDefault="00F37671" w:rsidP="00F37671">
            <w:pPr>
              <w:pStyle w:val="TableParagraph"/>
              <w:ind w:left="101" w:right="245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t>Аналитическое мышление</w:t>
            </w:r>
          </w:p>
          <w:p w14:paraId="0D3182E9" w14:textId="77777777" w:rsidR="00F37671" w:rsidRPr="00F53F1D" w:rsidRDefault="00F37671" w:rsidP="00F37671">
            <w:pPr>
              <w:pStyle w:val="TableParagraph"/>
              <w:ind w:left="101" w:right="245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t>Сотрудничество и поддержка</w:t>
            </w:r>
          </w:p>
          <w:p w14:paraId="730CD60B" w14:textId="77777777" w:rsidR="00F37671" w:rsidRPr="00F53F1D" w:rsidRDefault="00F37671" w:rsidP="00F37671">
            <w:pPr>
              <w:pStyle w:val="TableParagraph"/>
              <w:ind w:left="101" w:right="245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lastRenderedPageBreak/>
              <w:t>Планирование и организация</w:t>
            </w:r>
          </w:p>
          <w:p w14:paraId="4E7C603A" w14:textId="77777777" w:rsidR="00F37671" w:rsidRPr="00F53F1D" w:rsidRDefault="00F37671" w:rsidP="00F37671">
            <w:pPr>
              <w:pStyle w:val="TableParagraph"/>
              <w:ind w:left="101" w:right="245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t>Поиск информации</w:t>
            </w:r>
          </w:p>
          <w:p w14:paraId="14847135" w14:textId="77777777" w:rsidR="00F37671" w:rsidRPr="00F53F1D" w:rsidRDefault="00F37671" w:rsidP="00F37671">
            <w:pPr>
              <w:pStyle w:val="TableParagraph"/>
              <w:ind w:left="101" w:right="245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t>Продвижение перемен</w:t>
            </w:r>
          </w:p>
          <w:p w14:paraId="37F7B374" w14:textId="77777777" w:rsidR="00F37671" w:rsidRPr="00F53F1D" w:rsidRDefault="00F37671" w:rsidP="00F37671">
            <w:pPr>
              <w:pStyle w:val="TableParagraph"/>
              <w:ind w:left="101" w:right="245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t>Устная и письменная коммуникация</w:t>
            </w:r>
          </w:p>
          <w:p w14:paraId="4F5EAB2F" w14:textId="77777777" w:rsidR="00F37671" w:rsidRPr="00F53F1D" w:rsidRDefault="00F37671" w:rsidP="00F37671">
            <w:pPr>
              <w:pStyle w:val="TableParagraph"/>
              <w:ind w:left="101" w:right="245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t>Стратегическое мышление</w:t>
            </w:r>
          </w:p>
          <w:p w14:paraId="7DDA00EA" w14:textId="77777777" w:rsidR="00F37671" w:rsidRPr="00F53F1D" w:rsidRDefault="00F37671" w:rsidP="00F37671">
            <w:pPr>
              <w:pStyle w:val="TableParagraph"/>
              <w:ind w:left="101" w:right="245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t>Лидерство</w:t>
            </w:r>
          </w:p>
          <w:p w14:paraId="2F61FEDB" w14:textId="77777777" w:rsidR="00F37671" w:rsidRPr="00F53F1D" w:rsidRDefault="00F37671" w:rsidP="00F37671">
            <w:pPr>
              <w:pStyle w:val="TableParagraph"/>
              <w:ind w:left="101" w:right="245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t>Управление изменениями</w:t>
            </w:r>
          </w:p>
          <w:p w14:paraId="6EF0321C" w14:textId="5D7AD61F" w:rsidR="00F37671" w:rsidRPr="00F53F1D" w:rsidRDefault="00F37671" w:rsidP="00F37671">
            <w:pPr>
              <w:pStyle w:val="TableParagraph"/>
              <w:ind w:left="101" w:right="245"/>
              <w:rPr>
                <w:sz w:val="24"/>
                <w:szCs w:val="24"/>
                <w:lang w:val="ru-RU"/>
              </w:rPr>
            </w:pPr>
            <w:r w:rsidRPr="00F53F1D">
              <w:rPr>
                <w:sz w:val="24"/>
                <w:szCs w:val="24"/>
                <w:lang w:val="ru-RU"/>
              </w:rPr>
              <w:t>Понимание бизнеса</w:t>
            </w:r>
          </w:p>
        </w:tc>
      </w:tr>
    </w:tbl>
    <w:tbl>
      <w:tblPr>
        <w:tblStyle w:val="11"/>
        <w:tblW w:w="9345" w:type="dxa"/>
        <w:tblLook w:val="04A0" w:firstRow="1" w:lastRow="0" w:firstColumn="1" w:lastColumn="0" w:noHBand="0" w:noVBand="1"/>
      </w:tblPr>
      <w:tblGrid>
        <w:gridCol w:w="2689"/>
        <w:gridCol w:w="2076"/>
        <w:gridCol w:w="2242"/>
        <w:gridCol w:w="2338"/>
      </w:tblGrid>
      <w:tr w:rsidR="009B435C" w:rsidRPr="00C71BF2" w14:paraId="4E8B0842" w14:textId="77777777" w:rsidTr="00C66ED1">
        <w:trPr>
          <w:trHeight w:val="305"/>
        </w:trPr>
        <w:tc>
          <w:tcPr>
            <w:tcW w:w="2689" w:type="dxa"/>
            <w:vMerge w:val="restart"/>
          </w:tcPr>
          <w:p w14:paraId="670B507F" w14:textId="69391593" w:rsidR="009B435C" w:rsidRPr="009074FD" w:rsidRDefault="009B435C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другими профессиями в рамках ОРК</w:t>
            </w:r>
          </w:p>
        </w:tc>
        <w:tc>
          <w:tcPr>
            <w:tcW w:w="2076" w:type="dxa"/>
          </w:tcPr>
          <w:p w14:paraId="381C16EB" w14:textId="32A210F5" w:rsidR="009B435C" w:rsidRDefault="009B435C" w:rsidP="002A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0" w:type="dxa"/>
            <w:gridSpan w:val="2"/>
          </w:tcPr>
          <w:p w14:paraId="28A7F5BC" w14:textId="3EF8CEE9" w:rsidR="009B435C" w:rsidRPr="006C4AF7" w:rsidRDefault="009B435C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35C">
              <w:rPr>
                <w:rFonts w:ascii="Times New Roman" w:hAnsi="Times New Roman" w:cs="Times New Roman"/>
                <w:sz w:val="24"/>
                <w:szCs w:val="24"/>
              </w:rPr>
              <w:t>Служащий по учету кадров</w:t>
            </w:r>
          </w:p>
        </w:tc>
      </w:tr>
      <w:tr w:rsidR="009B435C" w:rsidRPr="00C71BF2" w14:paraId="5100D5CE" w14:textId="77777777" w:rsidTr="00C66ED1">
        <w:trPr>
          <w:trHeight w:val="305"/>
        </w:trPr>
        <w:tc>
          <w:tcPr>
            <w:tcW w:w="2689" w:type="dxa"/>
            <w:vMerge/>
          </w:tcPr>
          <w:p w14:paraId="46C8B972" w14:textId="77777777" w:rsidR="009B435C" w:rsidRPr="009074FD" w:rsidRDefault="009B435C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D7F32B7" w14:textId="120143AC" w:rsidR="009B435C" w:rsidRDefault="009B435C" w:rsidP="002A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0" w:type="dxa"/>
            <w:gridSpan w:val="2"/>
          </w:tcPr>
          <w:p w14:paraId="33C96A54" w14:textId="1F889665" w:rsidR="009B435C" w:rsidRPr="006C4AF7" w:rsidRDefault="009B435C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35C">
              <w:rPr>
                <w:rFonts w:ascii="Times New Roman" w:hAnsi="Times New Roman" w:cs="Times New Roman"/>
                <w:sz w:val="24"/>
                <w:szCs w:val="24"/>
              </w:rPr>
              <w:t>Служащий по трудовым отношениям</w:t>
            </w:r>
          </w:p>
        </w:tc>
      </w:tr>
      <w:tr w:rsidR="009B435C" w:rsidRPr="00C71BF2" w14:paraId="51083678" w14:textId="77777777" w:rsidTr="00C66ED1">
        <w:trPr>
          <w:trHeight w:val="305"/>
        </w:trPr>
        <w:tc>
          <w:tcPr>
            <w:tcW w:w="2689" w:type="dxa"/>
            <w:vMerge/>
          </w:tcPr>
          <w:p w14:paraId="3E2CF448" w14:textId="77777777" w:rsidR="009B435C" w:rsidRPr="009074FD" w:rsidRDefault="009B435C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DA45362" w14:textId="130392C1" w:rsidR="009B435C" w:rsidRDefault="009B435C" w:rsidP="002A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0" w:type="dxa"/>
            <w:gridSpan w:val="2"/>
          </w:tcPr>
          <w:p w14:paraId="041FBFA8" w14:textId="0918AF23" w:rsidR="009B435C" w:rsidRPr="006C4AF7" w:rsidRDefault="009B435C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35C">
              <w:rPr>
                <w:rFonts w:ascii="Times New Roman" w:hAnsi="Times New Roman" w:cs="Times New Roman"/>
                <w:sz w:val="24"/>
                <w:szCs w:val="24"/>
              </w:rPr>
              <w:t>Служащие отдела кадров / по работе с персоналом</w:t>
            </w:r>
          </w:p>
        </w:tc>
      </w:tr>
      <w:tr w:rsidR="009B435C" w:rsidRPr="00C71BF2" w14:paraId="7B2A57A0" w14:textId="77777777" w:rsidTr="00C66ED1">
        <w:trPr>
          <w:trHeight w:val="305"/>
        </w:trPr>
        <w:tc>
          <w:tcPr>
            <w:tcW w:w="2689" w:type="dxa"/>
            <w:vMerge/>
          </w:tcPr>
          <w:p w14:paraId="431E7A67" w14:textId="77777777" w:rsidR="009B435C" w:rsidRPr="009074FD" w:rsidRDefault="009B435C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034A8EF9" w14:textId="53E8740C" w:rsidR="009B435C" w:rsidRDefault="009B435C" w:rsidP="002A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0" w:type="dxa"/>
            <w:gridSpan w:val="2"/>
          </w:tcPr>
          <w:p w14:paraId="5E5B99DB" w14:textId="6F2E07A7" w:rsidR="009B435C" w:rsidRPr="006C4AF7" w:rsidRDefault="009B435C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35C">
              <w:rPr>
                <w:rFonts w:ascii="Times New Roman" w:hAnsi="Times New Roman" w:cs="Times New Roman"/>
                <w:sz w:val="24"/>
                <w:szCs w:val="24"/>
              </w:rPr>
              <w:t>Агент по трудовым договорам</w:t>
            </w:r>
          </w:p>
        </w:tc>
      </w:tr>
      <w:tr w:rsidR="009B435C" w:rsidRPr="00C71BF2" w14:paraId="4320A4F2" w14:textId="77777777" w:rsidTr="00C66ED1">
        <w:trPr>
          <w:trHeight w:val="305"/>
        </w:trPr>
        <w:tc>
          <w:tcPr>
            <w:tcW w:w="2689" w:type="dxa"/>
            <w:vMerge/>
          </w:tcPr>
          <w:p w14:paraId="4ECB5BB4" w14:textId="77777777" w:rsidR="009B435C" w:rsidRPr="009074FD" w:rsidRDefault="009B435C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A89DC3C" w14:textId="4790EFA6" w:rsidR="009B435C" w:rsidRDefault="009B435C" w:rsidP="002A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0" w:type="dxa"/>
            <w:gridSpan w:val="2"/>
          </w:tcPr>
          <w:p w14:paraId="45D2CD74" w14:textId="6C10476C" w:rsidR="009B435C" w:rsidRPr="006C4AF7" w:rsidRDefault="009B435C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35C">
              <w:rPr>
                <w:rFonts w:ascii="Times New Roman" w:hAnsi="Times New Roman" w:cs="Times New Roman"/>
                <w:sz w:val="24"/>
                <w:szCs w:val="24"/>
              </w:rPr>
              <w:t>Агент по трудовым отношениям</w:t>
            </w:r>
          </w:p>
        </w:tc>
      </w:tr>
      <w:tr w:rsidR="009B435C" w:rsidRPr="00C71BF2" w14:paraId="314503CD" w14:textId="77777777" w:rsidTr="00C66ED1">
        <w:trPr>
          <w:trHeight w:val="305"/>
        </w:trPr>
        <w:tc>
          <w:tcPr>
            <w:tcW w:w="2689" w:type="dxa"/>
            <w:vMerge/>
          </w:tcPr>
          <w:p w14:paraId="5664AE88" w14:textId="77777777" w:rsidR="009B435C" w:rsidRPr="009074FD" w:rsidRDefault="009B435C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F887058" w14:textId="0B30FD21" w:rsidR="009B435C" w:rsidRDefault="009B435C" w:rsidP="002A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  <w:gridSpan w:val="2"/>
          </w:tcPr>
          <w:p w14:paraId="604AD11C" w14:textId="773A1B29" w:rsidR="009B435C" w:rsidRPr="006C4AF7" w:rsidRDefault="009B435C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35C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персоналом</w:t>
            </w:r>
          </w:p>
        </w:tc>
      </w:tr>
      <w:tr w:rsidR="009B435C" w:rsidRPr="00C71BF2" w14:paraId="6060C3D2" w14:textId="77777777" w:rsidTr="00C66ED1">
        <w:trPr>
          <w:trHeight w:val="305"/>
        </w:trPr>
        <w:tc>
          <w:tcPr>
            <w:tcW w:w="2689" w:type="dxa"/>
            <w:vMerge/>
          </w:tcPr>
          <w:p w14:paraId="3146FF34" w14:textId="77777777" w:rsidR="009B435C" w:rsidRPr="009074FD" w:rsidRDefault="009B435C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0BB9438A" w14:textId="7EDC6F91" w:rsidR="009B435C" w:rsidRDefault="009B435C" w:rsidP="002A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  <w:gridSpan w:val="2"/>
          </w:tcPr>
          <w:p w14:paraId="5D60A9D9" w14:textId="03EB8F13" w:rsidR="009B435C" w:rsidRPr="006C4AF7" w:rsidRDefault="009B435C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35C"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кадровому делопроизводству</w:t>
            </w:r>
          </w:p>
        </w:tc>
      </w:tr>
      <w:tr w:rsidR="009B435C" w:rsidRPr="00C71BF2" w14:paraId="36D2D0BB" w14:textId="77777777" w:rsidTr="00C66ED1">
        <w:trPr>
          <w:trHeight w:val="305"/>
        </w:trPr>
        <w:tc>
          <w:tcPr>
            <w:tcW w:w="2689" w:type="dxa"/>
            <w:vMerge/>
          </w:tcPr>
          <w:p w14:paraId="7B452EE5" w14:textId="77777777" w:rsidR="009B435C" w:rsidRPr="009074FD" w:rsidRDefault="009B435C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2824FEB4" w14:textId="73A205FE" w:rsidR="009B435C" w:rsidRDefault="009B435C" w:rsidP="002A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  <w:gridSpan w:val="2"/>
          </w:tcPr>
          <w:p w14:paraId="2E4C0E71" w14:textId="633B43B9" w:rsidR="009B435C" w:rsidRPr="006C4AF7" w:rsidRDefault="009B435C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35C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персонала</w:t>
            </w:r>
          </w:p>
        </w:tc>
      </w:tr>
      <w:tr w:rsidR="009B435C" w:rsidRPr="00C71BF2" w14:paraId="03EB021A" w14:textId="77777777" w:rsidTr="00C66ED1">
        <w:trPr>
          <w:trHeight w:val="305"/>
        </w:trPr>
        <w:tc>
          <w:tcPr>
            <w:tcW w:w="2689" w:type="dxa"/>
            <w:vMerge/>
          </w:tcPr>
          <w:p w14:paraId="509E5AF1" w14:textId="77777777" w:rsidR="009B435C" w:rsidRPr="009074FD" w:rsidRDefault="009B435C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613B48D" w14:textId="3FCF930D" w:rsidR="009B435C" w:rsidRDefault="009B435C" w:rsidP="002A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  <w:gridSpan w:val="2"/>
          </w:tcPr>
          <w:p w14:paraId="1D027FBC" w14:textId="033FC0AE" w:rsidR="009B435C" w:rsidRPr="006C4AF7" w:rsidRDefault="009B435C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35C">
              <w:rPr>
                <w:rFonts w:ascii="Times New Roman" w:hAnsi="Times New Roman" w:cs="Times New Roman"/>
                <w:sz w:val="24"/>
                <w:szCs w:val="24"/>
              </w:rPr>
              <w:t>Специалист по трудовым отношениям</w:t>
            </w:r>
          </w:p>
        </w:tc>
      </w:tr>
      <w:tr w:rsidR="009B435C" w:rsidRPr="00C71BF2" w14:paraId="7167AA19" w14:textId="77777777" w:rsidTr="00C66ED1">
        <w:trPr>
          <w:trHeight w:val="305"/>
        </w:trPr>
        <w:tc>
          <w:tcPr>
            <w:tcW w:w="2689" w:type="dxa"/>
            <w:vMerge/>
          </w:tcPr>
          <w:p w14:paraId="69BC58C3" w14:textId="77777777" w:rsidR="009B435C" w:rsidRPr="009074FD" w:rsidRDefault="009B435C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9A62F51" w14:textId="499A8AF8" w:rsidR="009B435C" w:rsidRDefault="009B435C" w:rsidP="002A6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  <w:gridSpan w:val="2"/>
          </w:tcPr>
          <w:p w14:paraId="777227A4" w14:textId="2C72C273" w:rsidR="009B435C" w:rsidRPr="006C4AF7" w:rsidRDefault="009B435C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35C">
              <w:rPr>
                <w:rFonts w:ascii="Times New Roman" w:hAnsi="Times New Roman" w:cs="Times New Roman"/>
                <w:sz w:val="24"/>
                <w:szCs w:val="24"/>
              </w:rPr>
              <w:t>Консультант по условиям труда</w:t>
            </w:r>
          </w:p>
        </w:tc>
      </w:tr>
      <w:tr w:rsidR="009B435C" w:rsidRPr="00C71BF2" w14:paraId="3CF4103B" w14:textId="77777777" w:rsidTr="00C66ED1">
        <w:trPr>
          <w:trHeight w:val="305"/>
        </w:trPr>
        <w:tc>
          <w:tcPr>
            <w:tcW w:w="2689" w:type="dxa"/>
            <w:vMerge/>
          </w:tcPr>
          <w:p w14:paraId="30F57419" w14:textId="77777777" w:rsidR="009B435C" w:rsidRPr="009074FD" w:rsidRDefault="009B435C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373B607" w14:textId="27C023F1" w:rsidR="009B435C" w:rsidRDefault="009B435C" w:rsidP="00072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0" w:type="dxa"/>
            <w:gridSpan w:val="2"/>
          </w:tcPr>
          <w:p w14:paraId="54F3882F" w14:textId="6022E712" w:rsidR="009B435C" w:rsidRPr="009B435C" w:rsidRDefault="009B435C" w:rsidP="009B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35C">
              <w:rPr>
                <w:rFonts w:ascii="Times New Roman" w:hAnsi="Times New Roman" w:cs="Times New Roman"/>
                <w:sz w:val="24"/>
                <w:szCs w:val="24"/>
              </w:rPr>
              <w:t>Руководитель по производственным отношениям</w:t>
            </w:r>
          </w:p>
          <w:p w14:paraId="191B074F" w14:textId="35E652F9" w:rsidR="009B435C" w:rsidRPr="006C4AF7" w:rsidRDefault="009B435C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35C">
              <w:rPr>
                <w:rFonts w:ascii="Times New Roman" w:hAnsi="Times New Roman" w:cs="Times New Roman"/>
                <w:sz w:val="24"/>
                <w:szCs w:val="24"/>
              </w:rPr>
              <w:t>Управляющий (в подразделениях (службах) управления кадрами и трудовыми отношениями)</w:t>
            </w:r>
          </w:p>
        </w:tc>
      </w:tr>
      <w:tr w:rsidR="00C66ED1" w:rsidRPr="00C71BF2" w14:paraId="00565A14" w14:textId="77777777" w:rsidTr="00C66ED1">
        <w:tc>
          <w:tcPr>
            <w:tcW w:w="2689" w:type="dxa"/>
          </w:tcPr>
          <w:p w14:paraId="63F335AC" w14:textId="77777777" w:rsidR="00C66ED1" w:rsidRPr="000A1AFA" w:rsidRDefault="00C66ED1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ЕТКС, </w:t>
            </w: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КС или другими справочниками профессий</w:t>
            </w:r>
          </w:p>
        </w:tc>
        <w:tc>
          <w:tcPr>
            <w:tcW w:w="2076" w:type="dxa"/>
          </w:tcPr>
          <w:p w14:paraId="2B5D5088" w14:textId="2E00EBAF" w:rsidR="00C66ED1" w:rsidRPr="00651EAF" w:rsidRDefault="00F7181C" w:rsidP="00F7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80" w:type="dxa"/>
            <w:gridSpan w:val="2"/>
          </w:tcPr>
          <w:p w14:paraId="35E72A81" w14:textId="745E7615" w:rsidR="00C66ED1" w:rsidRPr="00C71BF2" w:rsidRDefault="00F7181C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6ED1" w:rsidRPr="00E438F3" w14:paraId="5EE73254" w14:textId="77777777" w:rsidTr="00C66ED1">
        <w:tc>
          <w:tcPr>
            <w:tcW w:w="2689" w:type="dxa"/>
          </w:tcPr>
          <w:p w14:paraId="0BCA621F" w14:textId="77777777" w:rsidR="00C66ED1" w:rsidRPr="003B5A3F" w:rsidRDefault="00C66ED1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FA">
              <w:rPr>
                <w:rFonts w:ascii="Times New Roman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076" w:type="dxa"/>
          </w:tcPr>
          <w:p w14:paraId="6E230338" w14:textId="77777777" w:rsidR="00C66ED1" w:rsidRDefault="00C66ED1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03F8042" w14:textId="406F2252" w:rsidR="00C66ED1" w:rsidRPr="00D709C9" w:rsidRDefault="0007204B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C66ED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42" w:type="dxa"/>
          </w:tcPr>
          <w:p w14:paraId="2F283786" w14:textId="77777777" w:rsidR="00C66ED1" w:rsidRDefault="00C66ED1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A3F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E6D776" w14:textId="36B4FB0E" w:rsidR="00C66ED1" w:rsidRPr="003B5A3F" w:rsidRDefault="00F7181C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8" w:type="dxa"/>
          </w:tcPr>
          <w:p w14:paraId="16E4A429" w14:textId="77777777" w:rsidR="00C66ED1" w:rsidRDefault="00C66ED1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  <w:p w14:paraId="5C7A67A6" w14:textId="7904E8D1" w:rsidR="00C66ED1" w:rsidRPr="00E438F3" w:rsidRDefault="00F7181C" w:rsidP="002A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9"/>
        <w:gridCol w:w="6716"/>
      </w:tblGrid>
      <w:tr w:rsidR="00F37671" w:rsidRPr="00777DD0" w14:paraId="0A0DCAD7" w14:textId="77777777" w:rsidTr="00651CAD">
        <w:tc>
          <w:tcPr>
            <w:tcW w:w="9345" w:type="dxa"/>
            <w:gridSpan w:val="2"/>
          </w:tcPr>
          <w:p w14:paraId="11627ACD" w14:textId="77777777" w:rsidR="00F37671" w:rsidRPr="00837B30" w:rsidRDefault="00F37671" w:rsidP="00F37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B3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данные Профессионального стандарта</w:t>
            </w:r>
          </w:p>
        </w:tc>
      </w:tr>
      <w:tr w:rsidR="00F37671" w:rsidRPr="00777DD0" w14:paraId="2BFD5801" w14:textId="77777777" w:rsidTr="00F37671">
        <w:tc>
          <w:tcPr>
            <w:tcW w:w="2629" w:type="dxa"/>
          </w:tcPr>
          <w:p w14:paraId="4E2B4EB4" w14:textId="77777777" w:rsidR="00F37671" w:rsidRPr="007A59A2" w:rsidRDefault="00F37671" w:rsidP="00F37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DD0">
              <w:rPr>
                <w:rFonts w:ascii="Times New Roman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716" w:type="dxa"/>
          </w:tcPr>
          <w:p w14:paraId="6E773CDC" w14:textId="77777777" w:rsidR="00F37671" w:rsidRPr="00777DD0" w:rsidRDefault="00F37671" w:rsidP="00F37671">
            <w:pPr>
              <w:pStyle w:val="TableParagraph"/>
              <w:ind w:left="85" w:right="329"/>
              <w:rPr>
                <w:sz w:val="24"/>
                <w:lang w:val="ru-RU"/>
              </w:rPr>
            </w:pPr>
            <w:r w:rsidRPr="00777DD0">
              <w:rPr>
                <w:b/>
                <w:sz w:val="24"/>
                <w:lang w:val="ru-RU"/>
              </w:rPr>
              <w:t>Организация</w:t>
            </w:r>
            <w:r w:rsidRPr="00777DD0">
              <w:rPr>
                <w:sz w:val="24"/>
                <w:lang w:val="ru-RU"/>
              </w:rPr>
              <w:t>: наименование организации-разработчика</w:t>
            </w:r>
          </w:p>
          <w:p w14:paraId="6F66AC38" w14:textId="77777777" w:rsidR="00F37671" w:rsidRPr="00777DD0" w:rsidRDefault="00F37671" w:rsidP="00F37671">
            <w:pPr>
              <w:pStyle w:val="TableParagraph"/>
              <w:ind w:left="85" w:right="329"/>
              <w:rPr>
                <w:sz w:val="24"/>
                <w:lang w:val="ru-RU"/>
              </w:rPr>
            </w:pPr>
            <w:r w:rsidRPr="00777DD0">
              <w:rPr>
                <w:sz w:val="24"/>
                <w:lang w:val="ru-RU"/>
              </w:rPr>
              <w:t xml:space="preserve">ОО «Ассоциация </w:t>
            </w:r>
            <w:r w:rsidRPr="00777DD0">
              <w:rPr>
                <w:sz w:val="24"/>
              </w:rPr>
              <w:t>HR</w:t>
            </w:r>
            <w:r w:rsidRPr="00777DD0">
              <w:rPr>
                <w:sz w:val="24"/>
                <w:lang w:val="ru-RU"/>
              </w:rPr>
              <w:t xml:space="preserve"> – менеджеров»</w:t>
            </w:r>
          </w:p>
          <w:p w14:paraId="50E9DA8D" w14:textId="413EB58E" w:rsidR="00F37671" w:rsidRPr="00777DD0" w:rsidRDefault="00F37671" w:rsidP="00F37671">
            <w:pPr>
              <w:pStyle w:val="TableParagraph"/>
              <w:ind w:left="85" w:right="329"/>
              <w:rPr>
                <w:sz w:val="24"/>
                <w:lang w:val="ru-RU"/>
              </w:rPr>
            </w:pPr>
            <w:r w:rsidRPr="00777DD0">
              <w:rPr>
                <w:b/>
                <w:sz w:val="24"/>
                <w:lang w:val="ru-RU"/>
              </w:rPr>
              <w:t>Исполнитель/ Руководитель проектов</w:t>
            </w:r>
            <w:r w:rsidRPr="00777DD0">
              <w:rPr>
                <w:sz w:val="24"/>
                <w:lang w:val="ru-RU"/>
              </w:rPr>
              <w:t>: Башарина Т.В./</w:t>
            </w:r>
          </w:p>
          <w:p w14:paraId="367236F4" w14:textId="77777777" w:rsidR="00F37671" w:rsidRPr="00777DD0" w:rsidRDefault="00F37671" w:rsidP="00F37671">
            <w:pPr>
              <w:pStyle w:val="TableParagraph"/>
              <w:ind w:left="85" w:right="329"/>
              <w:rPr>
                <w:sz w:val="24"/>
                <w:lang w:val="ru-RU"/>
              </w:rPr>
            </w:pPr>
            <w:r w:rsidRPr="00777DD0">
              <w:rPr>
                <w:sz w:val="24"/>
                <w:lang w:val="ru-RU"/>
              </w:rPr>
              <w:t>Кайсенова Г.К.</w:t>
            </w:r>
          </w:p>
          <w:p w14:paraId="56B2FF6A" w14:textId="7182ECC6" w:rsidR="00F37671" w:rsidRPr="00777DD0" w:rsidRDefault="00F37671" w:rsidP="00F37671">
            <w:pPr>
              <w:pStyle w:val="TableParagraph"/>
              <w:ind w:left="85" w:right="329"/>
              <w:rPr>
                <w:sz w:val="24"/>
                <w:szCs w:val="24"/>
                <w:lang w:val="ru-RU"/>
              </w:rPr>
            </w:pPr>
            <w:r w:rsidRPr="00777DD0">
              <w:rPr>
                <w:b/>
                <w:sz w:val="24"/>
                <w:lang w:val="ru-RU"/>
              </w:rPr>
              <w:t>Контактные данные исполнителя</w:t>
            </w:r>
            <w:r w:rsidRPr="00777DD0">
              <w:rPr>
                <w:sz w:val="24"/>
                <w:lang w:val="ru-RU"/>
              </w:rPr>
              <w:t xml:space="preserve">: адрес электронной почты, номер телефона  </w:t>
            </w:r>
            <w:hyperlink r:id="rId13" w:history="1">
              <w:r w:rsidRPr="00777DD0">
                <w:rPr>
                  <w:rStyle w:val="a8"/>
                  <w:sz w:val="24"/>
                </w:rPr>
                <w:t>basharina</w:t>
              </w:r>
              <w:r w:rsidRPr="00777DD0">
                <w:rPr>
                  <w:rStyle w:val="a8"/>
                  <w:sz w:val="24"/>
                  <w:lang w:val="ru-RU"/>
                </w:rPr>
                <w:t>@</w:t>
              </w:r>
              <w:r w:rsidRPr="00777DD0">
                <w:rPr>
                  <w:rStyle w:val="a8"/>
                  <w:sz w:val="24"/>
                </w:rPr>
                <w:t>e</w:t>
              </w:r>
              <w:r w:rsidRPr="00777DD0">
                <w:rPr>
                  <w:rStyle w:val="a8"/>
                  <w:sz w:val="24"/>
                  <w:lang w:val="ru-RU"/>
                </w:rPr>
                <w:t>-</w:t>
              </w:r>
              <w:r w:rsidRPr="00777DD0">
                <w:rPr>
                  <w:rStyle w:val="a8"/>
                  <w:sz w:val="24"/>
                </w:rPr>
                <w:t>people</w:t>
              </w:r>
              <w:r w:rsidRPr="00777DD0">
                <w:rPr>
                  <w:rStyle w:val="a8"/>
                  <w:sz w:val="24"/>
                  <w:lang w:val="ru-RU"/>
                </w:rPr>
                <w:t>.</w:t>
              </w:r>
              <w:r w:rsidRPr="00777DD0">
                <w:rPr>
                  <w:rStyle w:val="a8"/>
                  <w:sz w:val="24"/>
                </w:rPr>
                <w:t>kz</w:t>
              </w:r>
            </w:hyperlink>
            <w:r w:rsidRPr="00777DD0">
              <w:rPr>
                <w:sz w:val="24"/>
                <w:lang w:val="ru-RU"/>
              </w:rPr>
              <w:t xml:space="preserve"> , </w:t>
            </w:r>
            <w:r w:rsidRPr="00777DD0">
              <w:rPr>
                <w:sz w:val="24"/>
                <w:szCs w:val="24"/>
                <w:lang w:val="ru-RU"/>
              </w:rPr>
              <w:t>+7</w:t>
            </w:r>
            <w:r w:rsidR="0007204B">
              <w:rPr>
                <w:sz w:val="24"/>
                <w:szCs w:val="24"/>
                <w:lang w:val="ru-RU"/>
              </w:rPr>
              <w:t xml:space="preserve"> </w:t>
            </w:r>
            <w:r w:rsidRPr="00777DD0">
              <w:rPr>
                <w:sz w:val="24"/>
                <w:szCs w:val="24"/>
                <w:lang w:val="ru-RU"/>
              </w:rPr>
              <w:t xml:space="preserve">(701)-741-56-71, </w:t>
            </w:r>
            <w:hyperlink r:id="rId14" w:history="1">
              <w:r w:rsidRPr="00777DD0">
                <w:rPr>
                  <w:rStyle w:val="a8"/>
                  <w:rFonts w:eastAsiaTheme="majorEastAsia"/>
                  <w:sz w:val="24"/>
                  <w:lang w:val="ru-RU"/>
                </w:rPr>
                <w:t>g.kaisenova@gmail.com</w:t>
              </w:r>
            </w:hyperlink>
            <w:r w:rsidR="0007204B">
              <w:rPr>
                <w:sz w:val="24"/>
                <w:lang w:val="ru-RU"/>
              </w:rPr>
              <w:t>, +7(701)</w:t>
            </w:r>
            <w:r w:rsidRPr="00777DD0">
              <w:rPr>
                <w:sz w:val="24"/>
                <w:lang w:val="ru-RU"/>
              </w:rPr>
              <w:t xml:space="preserve"> 214- 01-94</w:t>
            </w:r>
          </w:p>
        </w:tc>
      </w:tr>
      <w:tr w:rsidR="00C66ED1" w:rsidRPr="00777DD0" w14:paraId="19182F84" w14:textId="77777777" w:rsidTr="00F37671">
        <w:tc>
          <w:tcPr>
            <w:tcW w:w="2629" w:type="dxa"/>
          </w:tcPr>
          <w:p w14:paraId="30D68367" w14:textId="282AD43E" w:rsidR="00C66ED1" w:rsidRPr="00777DD0" w:rsidRDefault="0007204B" w:rsidP="00C6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предоставлена:</w:t>
            </w:r>
          </w:p>
        </w:tc>
        <w:tc>
          <w:tcPr>
            <w:tcW w:w="6716" w:type="dxa"/>
          </w:tcPr>
          <w:p w14:paraId="7F3BE509" w14:textId="442EB7FE" w:rsidR="00C66ED1" w:rsidRPr="00C66ED1" w:rsidRDefault="00C66ED1" w:rsidP="00C6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C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  <w:r w:rsidRPr="00C66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социального взаимодействия и коммуникации</w:t>
            </w:r>
          </w:p>
          <w:p w14:paraId="37CE8F7E" w14:textId="38F7D798" w:rsidR="00C66ED1" w:rsidRPr="00C66ED1" w:rsidRDefault="00C66ED1" w:rsidP="00C66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3C0">
              <w:rPr>
                <w:rFonts w:ascii="Times New Roman" w:hAnsi="Times New Roman" w:cs="Times New Roman"/>
                <w:b/>
                <w:sz w:val="24"/>
                <w:szCs w:val="24"/>
              </w:rPr>
              <w:t>Эксперт:</w:t>
            </w:r>
            <w:r w:rsidRPr="00C66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Искендирова Сандугаш</w:t>
            </w:r>
          </w:p>
          <w:p w14:paraId="307BD146" w14:textId="7BAACD05" w:rsidR="00C66ED1" w:rsidRPr="00777DD0" w:rsidRDefault="00C66ED1" w:rsidP="00C66ED1">
            <w:pPr>
              <w:rPr>
                <w:b/>
                <w:sz w:val="24"/>
              </w:rPr>
            </w:pPr>
            <w:r w:rsidRPr="00683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данные: </w:t>
            </w:r>
            <w:r w:rsidR="006833C0" w:rsidRPr="00683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6ED1">
              <w:rPr>
                <w:rFonts w:ascii="Times New Roman" w:hAnsi="Times New Roman" w:cs="Times New Roman"/>
                <w:sz w:val="24"/>
                <w:szCs w:val="24"/>
              </w:rPr>
              <w:t>sandugash.iskendir@gmail.com</w:t>
            </w:r>
          </w:p>
        </w:tc>
      </w:tr>
      <w:tr w:rsidR="00F37671" w:rsidRPr="00777DD0" w14:paraId="23C1EC78" w14:textId="77777777" w:rsidTr="00F37671">
        <w:tc>
          <w:tcPr>
            <w:tcW w:w="2629" w:type="dxa"/>
          </w:tcPr>
          <w:p w14:paraId="3125F7AE" w14:textId="77777777" w:rsidR="00F37671" w:rsidRPr="00777DD0" w:rsidRDefault="00F37671" w:rsidP="00F3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D0">
              <w:rPr>
                <w:rFonts w:ascii="Times New Roman" w:hAnsi="Times New Roman" w:cs="Times New Roman"/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6716" w:type="dxa"/>
          </w:tcPr>
          <w:p w14:paraId="189B9578" w14:textId="77028DA2" w:rsidR="00F37671" w:rsidRPr="00777DD0" w:rsidRDefault="00F37671" w:rsidP="00F3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D0">
              <w:rPr>
                <w:rFonts w:ascii="Times New Roman" w:hAnsi="Times New Roman" w:cs="Times New Roman"/>
                <w:sz w:val="24"/>
                <w:szCs w:val="24"/>
              </w:rPr>
              <w:t xml:space="preserve">Версия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7DD0">
              <w:rPr>
                <w:rFonts w:ascii="Times New Roman" w:hAnsi="Times New Roman" w:cs="Times New Roman"/>
                <w:sz w:val="24"/>
                <w:szCs w:val="24"/>
              </w:rPr>
              <w:t>, 2019 год</w:t>
            </w:r>
          </w:p>
        </w:tc>
      </w:tr>
      <w:tr w:rsidR="00F37671" w:rsidRPr="00777DD0" w14:paraId="2C5518CD" w14:textId="77777777" w:rsidTr="00F37671">
        <w:tc>
          <w:tcPr>
            <w:tcW w:w="2629" w:type="dxa"/>
          </w:tcPr>
          <w:p w14:paraId="61998332" w14:textId="77777777" w:rsidR="00F37671" w:rsidRPr="00777DD0" w:rsidRDefault="00F37671" w:rsidP="00F3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D0">
              <w:rPr>
                <w:rFonts w:ascii="Times New Roman" w:hAnsi="Times New Roman" w:cs="Times New Roman"/>
                <w:sz w:val="24"/>
                <w:szCs w:val="24"/>
              </w:rPr>
              <w:t>Дата ориентировочного пересмотра:</w:t>
            </w:r>
          </w:p>
        </w:tc>
        <w:tc>
          <w:tcPr>
            <w:tcW w:w="6716" w:type="dxa"/>
          </w:tcPr>
          <w:p w14:paraId="594AF991" w14:textId="77777777" w:rsidR="00F37671" w:rsidRPr="00777DD0" w:rsidRDefault="00F37671" w:rsidP="00F3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DD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14:paraId="57A5443E" w14:textId="77777777" w:rsidR="00A74FEE" w:rsidRPr="00777DD0" w:rsidRDefault="00A74FEE" w:rsidP="0080534E">
      <w:pPr>
        <w:rPr>
          <w:rFonts w:ascii="Times New Roman" w:hAnsi="Times New Roman" w:cs="Times New Roman"/>
          <w:sz w:val="24"/>
          <w:szCs w:val="24"/>
        </w:rPr>
      </w:pPr>
    </w:p>
    <w:sectPr w:rsidR="00A74FEE" w:rsidRPr="00777DD0" w:rsidSect="00A3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19-10-30T11:32:00Z" w:initials="U">
    <w:p w14:paraId="26AC941F" w14:textId="77777777" w:rsidR="00A168BC" w:rsidRPr="003415A7" w:rsidRDefault="00A168BC">
      <w:pPr>
        <w:pStyle w:val="ab"/>
        <w:rPr>
          <w:lang w:val="ru-RU"/>
        </w:rPr>
      </w:pPr>
      <w:r>
        <w:rPr>
          <w:rStyle w:val="ad"/>
        </w:rPr>
        <w:annotationRef/>
      </w:r>
    </w:p>
  </w:comment>
  <w:comment w:id="1" w:author="User" w:date="2019-10-30T11:33:00Z" w:initials="U">
    <w:p w14:paraId="45BB4161" w14:textId="77777777" w:rsidR="00A168BC" w:rsidRPr="003415A7" w:rsidRDefault="00A168BC">
      <w:pPr>
        <w:pStyle w:val="ab"/>
        <w:rPr>
          <w:lang w:val="ru-RU"/>
        </w:rPr>
      </w:pPr>
      <w:r>
        <w:rPr>
          <w:rStyle w:val="ad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AC941F" w15:done="0"/>
  <w15:commentEx w15:paraId="45BB416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B77"/>
    <w:multiLevelType w:val="hybridMultilevel"/>
    <w:tmpl w:val="896A14BE"/>
    <w:lvl w:ilvl="0" w:tplc="0419000F">
      <w:start w:val="1"/>
      <w:numFmt w:val="decimal"/>
      <w:lvlText w:val="%1."/>
      <w:lvlJc w:val="left"/>
      <w:pPr>
        <w:ind w:left="3304" w:hanging="360"/>
      </w:pPr>
    </w:lvl>
    <w:lvl w:ilvl="1" w:tplc="04190019" w:tentative="1">
      <w:start w:val="1"/>
      <w:numFmt w:val="lowerLetter"/>
      <w:lvlText w:val="%2."/>
      <w:lvlJc w:val="left"/>
      <w:pPr>
        <w:ind w:left="4024" w:hanging="360"/>
      </w:pPr>
    </w:lvl>
    <w:lvl w:ilvl="2" w:tplc="0419001B" w:tentative="1">
      <w:start w:val="1"/>
      <w:numFmt w:val="lowerRoman"/>
      <w:lvlText w:val="%3."/>
      <w:lvlJc w:val="right"/>
      <w:pPr>
        <w:ind w:left="4744" w:hanging="180"/>
      </w:pPr>
    </w:lvl>
    <w:lvl w:ilvl="3" w:tplc="0419000F" w:tentative="1">
      <w:start w:val="1"/>
      <w:numFmt w:val="decimal"/>
      <w:lvlText w:val="%4."/>
      <w:lvlJc w:val="left"/>
      <w:pPr>
        <w:ind w:left="5464" w:hanging="360"/>
      </w:pPr>
    </w:lvl>
    <w:lvl w:ilvl="4" w:tplc="04190019" w:tentative="1">
      <w:start w:val="1"/>
      <w:numFmt w:val="lowerLetter"/>
      <w:lvlText w:val="%5."/>
      <w:lvlJc w:val="left"/>
      <w:pPr>
        <w:ind w:left="6184" w:hanging="360"/>
      </w:pPr>
    </w:lvl>
    <w:lvl w:ilvl="5" w:tplc="0419001B" w:tentative="1">
      <w:start w:val="1"/>
      <w:numFmt w:val="lowerRoman"/>
      <w:lvlText w:val="%6."/>
      <w:lvlJc w:val="right"/>
      <w:pPr>
        <w:ind w:left="6904" w:hanging="180"/>
      </w:pPr>
    </w:lvl>
    <w:lvl w:ilvl="6" w:tplc="0419000F" w:tentative="1">
      <w:start w:val="1"/>
      <w:numFmt w:val="decimal"/>
      <w:lvlText w:val="%7."/>
      <w:lvlJc w:val="left"/>
      <w:pPr>
        <w:ind w:left="7624" w:hanging="360"/>
      </w:pPr>
    </w:lvl>
    <w:lvl w:ilvl="7" w:tplc="04190019" w:tentative="1">
      <w:start w:val="1"/>
      <w:numFmt w:val="lowerLetter"/>
      <w:lvlText w:val="%8."/>
      <w:lvlJc w:val="left"/>
      <w:pPr>
        <w:ind w:left="8344" w:hanging="360"/>
      </w:pPr>
    </w:lvl>
    <w:lvl w:ilvl="8" w:tplc="0419001B" w:tentative="1">
      <w:start w:val="1"/>
      <w:numFmt w:val="lowerRoman"/>
      <w:lvlText w:val="%9."/>
      <w:lvlJc w:val="right"/>
      <w:pPr>
        <w:ind w:left="9064" w:hanging="180"/>
      </w:pPr>
    </w:lvl>
  </w:abstractNum>
  <w:abstractNum w:abstractNumId="1" w15:restartNumberingAfterBreak="0">
    <w:nsid w:val="08886C80"/>
    <w:multiLevelType w:val="hybridMultilevel"/>
    <w:tmpl w:val="64020236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0AD24639"/>
    <w:multiLevelType w:val="hybridMultilevel"/>
    <w:tmpl w:val="0A781F3C"/>
    <w:lvl w:ilvl="0" w:tplc="B0E4C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A6A9E"/>
    <w:multiLevelType w:val="hybridMultilevel"/>
    <w:tmpl w:val="07F49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10C6"/>
    <w:multiLevelType w:val="hybridMultilevel"/>
    <w:tmpl w:val="B99078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414B57"/>
    <w:multiLevelType w:val="hybridMultilevel"/>
    <w:tmpl w:val="0EE0E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0478A"/>
    <w:multiLevelType w:val="hybridMultilevel"/>
    <w:tmpl w:val="660C55C2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1D6B4896"/>
    <w:multiLevelType w:val="hybridMultilevel"/>
    <w:tmpl w:val="64020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1DF2743D"/>
    <w:multiLevelType w:val="hybridMultilevel"/>
    <w:tmpl w:val="FD02E0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63321"/>
    <w:multiLevelType w:val="hybridMultilevel"/>
    <w:tmpl w:val="5458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86011"/>
    <w:multiLevelType w:val="hybridMultilevel"/>
    <w:tmpl w:val="D274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D4F22"/>
    <w:multiLevelType w:val="hybridMultilevel"/>
    <w:tmpl w:val="FD10F9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282F6C"/>
    <w:multiLevelType w:val="hybridMultilevel"/>
    <w:tmpl w:val="1E26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931A9"/>
    <w:multiLevelType w:val="hybridMultilevel"/>
    <w:tmpl w:val="EAE0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D6BBA"/>
    <w:multiLevelType w:val="hybridMultilevel"/>
    <w:tmpl w:val="0EE0E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904ED"/>
    <w:multiLevelType w:val="hybridMultilevel"/>
    <w:tmpl w:val="3984F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5445C"/>
    <w:multiLevelType w:val="hybridMultilevel"/>
    <w:tmpl w:val="38F46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D5B28"/>
    <w:multiLevelType w:val="hybridMultilevel"/>
    <w:tmpl w:val="B99078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F5351F"/>
    <w:multiLevelType w:val="hybridMultilevel"/>
    <w:tmpl w:val="3D96EF62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110500C"/>
    <w:multiLevelType w:val="hybridMultilevel"/>
    <w:tmpl w:val="F4CAAB52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481814E1"/>
    <w:multiLevelType w:val="hybridMultilevel"/>
    <w:tmpl w:val="6E762F7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 w15:restartNumberingAfterBreak="0">
    <w:nsid w:val="49FF7046"/>
    <w:multiLevelType w:val="hybridMultilevel"/>
    <w:tmpl w:val="1AAC949A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2" w15:restartNumberingAfterBreak="0">
    <w:nsid w:val="509D67AA"/>
    <w:multiLevelType w:val="hybridMultilevel"/>
    <w:tmpl w:val="0A781F3C"/>
    <w:lvl w:ilvl="0" w:tplc="B0E4C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F0F1E"/>
    <w:multiLevelType w:val="hybridMultilevel"/>
    <w:tmpl w:val="3326CA12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4" w15:restartNumberingAfterBreak="0">
    <w:nsid w:val="56682BA0"/>
    <w:multiLevelType w:val="hybridMultilevel"/>
    <w:tmpl w:val="BF047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E2C52"/>
    <w:multiLevelType w:val="hybridMultilevel"/>
    <w:tmpl w:val="0606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D1028"/>
    <w:multiLevelType w:val="hybridMultilevel"/>
    <w:tmpl w:val="3326CA12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7" w15:restartNumberingAfterBreak="0">
    <w:nsid w:val="5F9E70DF"/>
    <w:multiLevelType w:val="hybridMultilevel"/>
    <w:tmpl w:val="3326CA12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8" w15:restartNumberingAfterBreak="0">
    <w:nsid w:val="60794E16"/>
    <w:multiLevelType w:val="hybridMultilevel"/>
    <w:tmpl w:val="AD645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60D3A"/>
    <w:multiLevelType w:val="hybridMultilevel"/>
    <w:tmpl w:val="1F18626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0" w15:restartNumberingAfterBreak="0">
    <w:nsid w:val="72783D78"/>
    <w:multiLevelType w:val="hybridMultilevel"/>
    <w:tmpl w:val="0606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576F4"/>
    <w:multiLevelType w:val="hybridMultilevel"/>
    <w:tmpl w:val="92682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21EAC"/>
    <w:multiLevelType w:val="hybridMultilevel"/>
    <w:tmpl w:val="61161A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5546C"/>
    <w:multiLevelType w:val="hybridMultilevel"/>
    <w:tmpl w:val="B85C3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92E4F"/>
    <w:multiLevelType w:val="hybridMultilevel"/>
    <w:tmpl w:val="A9A0F000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5" w15:restartNumberingAfterBreak="0">
    <w:nsid w:val="7FDC5E2F"/>
    <w:multiLevelType w:val="hybridMultilevel"/>
    <w:tmpl w:val="033A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7"/>
  </w:num>
  <w:num w:numId="4">
    <w:abstractNumId w:val="28"/>
  </w:num>
  <w:num w:numId="5">
    <w:abstractNumId w:val="21"/>
  </w:num>
  <w:num w:numId="6">
    <w:abstractNumId w:val="19"/>
  </w:num>
  <w:num w:numId="7">
    <w:abstractNumId w:val="9"/>
  </w:num>
  <w:num w:numId="8">
    <w:abstractNumId w:val="31"/>
  </w:num>
  <w:num w:numId="9">
    <w:abstractNumId w:val="16"/>
  </w:num>
  <w:num w:numId="10">
    <w:abstractNumId w:val="15"/>
  </w:num>
  <w:num w:numId="11">
    <w:abstractNumId w:val="0"/>
  </w:num>
  <w:num w:numId="12">
    <w:abstractNumId w:val="11"/>
  </w:num>
  <w:num w:numId="13">
    <w:abstractNumId w:val="25"/>
  </w:num>
  <w:num w:numId="14">
    <w:abstractNumId w:val="34"/>
  </w:num>
  <w:num w:numId="15">
    <w:abstractNumId w:val="6"/>
  </w:num>
  <w:num w:numId="16">
    <w:abstractNumId w:val="20"/>
  </w:num>
  <w:num w:numId="17">
    <w:abstractNumId w:val="18"/>
  </w:num>
  <w:num w:numId="18">
    <w:abstractNumId w:val="22"/>
  </w:num>
  <w:num w:numId="19">
    <w:abstractNumId w:val="29"/>
  </w:num>
  <w:num w:numId="20">
    <w:abstractNumId w:val="33"/>
  </w:num>
  <w:num w:numId="21">
    <w:abstractNumId w:val="17"/>
  </w:num>
  <w:num w:numId="22">
    <w:abstractNumId w:val="5"/>
  </w:num>
  <w:num w:numId="23">
    <w:abstractNumId w:val="24"/>
  </w:num>
  <w:num w:numId="24">
    <w:abstractNumId w:val="4"/>
  </w:num>
  <w:num w:numId="25">
    <w:abstractNumId w:val="14"/>
  </w:num>
  <w:num w:numId="26">
    <w:abstractNumId w:val="3"/>
  </w:num>
  <w:num w:numId="27">
    <w:abstractNumId w:val="2"/>
  </w:num>
  <w:num w:numId="28">
    <w:abstractNumId w:val="10"/>
  </w:num>
  <w:num w:numId="29">
    <w:abstractNumId w:val="32"/>
  </w:num>
  <w:num w:numId="30">
    <w:abstractNumId w:val="8"/>
  </w:num>
  <w:num w:numId="31">
    <w:abstractNumId w:val="26"/>
  </w:num>
  <w:num w:numId="32">
    <w:abstractNumId w:val="35"/>
  </w:num>
  <w:num w:numId="33">
    <w:abstractNumId w:val="27"/>
  </w:num>
  <w:num w:numId="34">
    <w:abstractNumId w:val="23"/>
  </w:num>
  <w:num w:numId="35">
    <w:abstractNumId w:val="13"/>
  </w:num>
  <w:num w:numId="36">
    <w:abstractNumId w:val="12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C8"/>
    <w:rsid w:val="0003606D"/>
    <w:rsid w:val="00037FE6"/>
    <w:rsid w:val="00051379"/>
    <w:rsid w:val="0005280A"/>
    <w:rsid w:val="000578E3"/>
    <w:rsid w:val="00060D11"/>
    <w:rsid w:val="0007204B"/>
    <w:rsid w:val="00072ACD"/>
    <w:rsid w:val="00074092"/>
    <w:rsid w:val="00074829"/>
    <w:rsid w:val="00075984"/>
    <w:rsid w:val="00090E07"/>
    <w:rsid w:val="000A205F"/>
    <w:rsid w:val="000A3478"/>
    <w:rsid w:val="000A3E7A"/>
    <w:rsid w:val="000A42B6"/>
    <w:rsid w:val="000B62A6"/>
    <w:rsid w:val="000C53FD"/>
    <w:rsid w:val="000C7D6E"/>
    <w:rsid w:val="000C7F5C"/>
    <w:rsid w:val="001002D1"/>
    <w:rsid w:val="00125F06"/>
    <w:rsid w:val="001542B4"/>
    <w:rsid w:val="00161614"/>
    <w:rsid w:val="001641EE"/>
    <w:rsid w:val="001826C5"/>
    <w:rsid w:val="00185712"/>
    <w:rsid w:val="00186144"/>
    <w:rsid w:val="0019165D"/>
    <w:rsid w:val="0019189D"/>
    <w:rsid w:val="00191D58"/>
    <w:rsid w:val="001A6D35"/>
    <w:rsid w:val="001C4461"/>
    <w:rsid w:val="001C5819"/>
    <w:rsid w:val="001D1C06"/>
    <w:rsid w:val="001D3C05"/>
    <w:rsid w:val="001E31AF"/>
    <w:rsid w:val="001F3974"/>
    <w:rsid w:val="001F4232"/>
    <w:rsid w:val="002037A7"/>
    <w:rsid w:val="002074CA"/>
    <w:rsid w:val="002123FC"/>
    <w:rsid w:val="00212862"/>
    <w:rsid w:val="00215367"/>
    <w:rsid w:val="00224473"/>
    <w:rsid w:val="00234423"/>
    <w:rsid w:val="002548CD"/>
    <w:rsid w:val="00262E93"/>
    <w:rsid w:val="00267FF0"/>
    <w:rsid w:val="002711E6"/>
    <w:rsid w:val="00275ECC"/>
    <w:rsid w:val="002923E7"/>
    <w:rsid w:val="002A1AB0"/>
    <w:rsid w:val="002A5260"/>
    <w:rsid w:val="002D039C"/>
    <w:rsid w:val="002D6D53"/>
    <w:rsid w:val="002F67AA"/>
    <w:rsid w:val="003008E9"/>
    <w:rsid w:val="00305511"/>
    <w:rsid w:val="00327B3F"/>
    <w:rsid w:val="003415A7"/>
    <w:rsid w:val="003438EA"/>
    <w:rsid w:val="003543FA"/>
    <w:rsid w:val="00370A2C"/>
    <w:rsid w:val="003769D9"/>
    <w:rsid w:val="00394B44"/>
    <w:rsid w:val="00397EFE"/>
    <w:rsid w:val="003A1394"/>
    <w:rsid w:val="003F6288"/>
    <w:rsid w:val="00403B93"/>
    <w:rsid w:val="00411AFD"/>
    <w:rsid w:val="00423074"/>
    <w:rsid w:val="00426415"/>
    <w:rsid w:val="00470369"/>
    <w:rsid w:val="004727EA"/>
    <w:rsid w:val="00475A68"/>
    <w:rsid w:val="00487512"/>
    <w:rsid w:val="004932E0"/>
    <w:rsid w:val="004951F3"/>
    <w:rsid w:val="00497A8E"/>
    <w:rsid w:val="004A0303"/>
    <w:rsid w:val="004B6A00"/>
    <w:rsid w:val="004C7BA7"/>
    <w:rsid w:val="004D0F55"/>
    <w:rsid w:val="004D645D"/>
    <w:rsid w:val="004E7664"/>
    <w:rsid w:val="004F294E"/>
    <w:rsid w:val="00502DAD"/>
    <w:rsid w:val="00514736"/>
    <w:rsid w:val="0052616E"/>
    <w:rsid w:val="005301EA"/>
    <w:rsid w:val="00531930"/>
    <w:rsid w:val="005455FB"/>
    <w:rsid w:val="00557C7E"/>
    <w:rsid w:val="005649BE"/>
    <w:rsid w:val="0056571E"/>
    <w:rsid w:val="00577D71"/>
    <w:rsid w:val="00577DE6"/>
    <w:rsid w:val="0058695B"/>
    <w:rsid w:val="00590948"/>
    <w:rsid w:val="0059179D"/>
    <w:rsid w:val="00594F54"/>
    <w:rsid w:val="005A1F84"/>
    <w:rsid w:val="005A62BE"/>
    <w:rsid w:val="005B40C1"/>
    <w:rsid w:val="005C45D5"/>
    <w:rsid w:val="005C6CE3"/>
    <w:rsid w:val="005D06A1"/>
    <w:rsid w:val="005F15EA"/>
    <w:rsid w:val="006145E0"/>
    <w:rsid w:val="00622EF1"/>
    <w:rsid w:val="006242C0"/>
    <w:rsid w:val="00624837"/>
    <w:rsid w:val="00633424"/>
    <w:rsid w:val="00646E6D"/>
    <w:rsid w:val="00651CAD"/>
    <w:rsid w:val="00653AE0"/>
    <w:rsid w:val="00675C7A"/>
    <w:rsid w:val="006833C0"/>
    <w:rsid w:val="00685413"/>
    <w:rsid w:val="00694908"/>
    <w:rsid w:val="00695C47"/>
    <w:rsid w:val="006A5231"/>
    <w:rsid w:val="006B6D2F"/>
    <w:rsid w:val="006C2B74"/>
    <w:rsid w:val="006E11C3"/>
    <w:rsid w:val="006E3EFA"/>
    <w:rsid w:val="006E6176"/>
    <w:rsid w:val="006F0160"/>
    <w:rsid w:val="006F2853"/>
    <w:rsid w:val="007012A9"/>
    <w:rsid w:val="00732BEE"/>
    <w:rsid w:val="007412AD"/>
    <w:rsid w:val="00777DD0"/>
    <w:rsid w:val="007A28B5"/>
    <w:rsid w:val="007A59A2"/>
    <w:rsid w:val="007C3317"/>
    <w:rsid w:val="007D0437"/>
    <w:rsid w:val="007E13F5"/>
    <w:rsid w:val="007F3E66"/>
    <w:rsid w:val="007F5B49"/>
    <w:rsid w:val="007F7760"/>
    <w:rsid w:val="0080534E"/>
    <w:rsid w:val="008135BF"/>
    <w:rsid w:val="00837B30"/>
    <w:rsid w:val="00841808"/>
    <w:rsid w:val="00847E25"/>
    <w:rsid w:val="0085563E"/>
    <w:rsid w:val="008639C7"/>
    <w:rsid w:val="00863E63"/>
    <w:rsid w:val="00885F05"/>
    <w:rsid w:val="00890B2A"/>
    <w:rsid w:val="00892759"/>
    <w:rsid w:val="008A7F2E"/>
    <w:rsid w:val="008B7212"/>
    <w:rsid w:val="008C0499"/>
    <w:rsid w:val="008C2F54"/>
    <w:rsid w:val="008D76DE"/>
    <w:rsid w:val="008E4635"/>
    <w:rsid w:val="008F1FB2"/>
    <w:rsid w:val="00900B5B"/>
    <w:rsid w:val="00905B01"/>
    <w:rsid w:val="009078AF"/>
    <w:rsid w:val="00912BAC"/>
    <w:rsid w:val="009438D1"/>
    <w:rsid w:val="0095575F"/>
    <w:rsid w:val="009642B1"/>
    <w:rsid w:val="00975A3E"/>
    <w:rsid w:val="009800C7"/>
    <w:rsid w:val="00981CB4"/>
    <w:rsid w:val="00985791"/>
    <w:rsid w:val="009947A6"/>
    <w:rsid w:val="009978C9"/>
    <w:rsid w:val="009A1FD4"/>
    <w:rsid w:val="009B435C"/>
    <w:rsid w:val="009B4400"/>
    <w:rsid w:val="009D7EA3"/>
    <w:rsid w:val="009E014B"/>
    <w:rsid w:val="009E0B33"/>
    <w:rsid w:val="009E0C3A"/>
    <w:rsid w:val="009F7846"/>
    <w:rsid w:val="00A168BC"/>
    <w:rsid w:val="00A22449"/>
    <w:rsid w:val="00A233C8"/>
    <w:rsid w:val="00A31527"/>
    <w:rsid w:val="00A357CD"/>
    <w:rsid w:val="00A377CA"/>
    <w:rsid w:val="00A44B2A"/>
    <w:rsid w:val="00A45C22"/>
    <w:rsid w:val="00A47BD8"/>
    <w:rsid w:val="00A60F52"/>
    <w:rsid w:val="00A70A52"/>
    <w:rsid w:val="00A74FEE"/>
    <w:rsid w:val="00A803BC"/>
    <w:rsid w:val="00A85FB2"/>
    <w:rsid w:val="00A940DD"/>
    <w:rsid w:val="00A965F3"/>
    <w:rsid w:val="00AA5E9C"/>
    <w:rsid w:val="00AB3421"/>
    <w:rsid w:val="00AE4EFB"/>
    <w:rsid w:val="00B00E85"/>
    <w:rsid w:val="00B01086"/>
    <w:rsid w:val="00B02E1A"/>
    <w:rsid w:val="00B07E65"/>
    <w:rsid w:val="00B1689A"/>
    <w:rsid w:val="00B172B0"/>
    <w:rsid w:val="00B1758D"/>
    <w:rsid w:val="00B30E73"/>
    <w:rsid w:val="00B327BA"/>
    <w:rsid w:val="00B61CC1"/>
    <w:rsid w:val="00B63C0D"/>
    <w:rsid w:val="00B6443C"/>
    <w:rsid w:val="00B650EC"/>
    <w:rsid w:val="00B70280"/>
    <w:rsid w:val="00B71CC0"/>
    <w:rsid w:val="00B84CC3"/>
    <w:rsid w:val="00BA35DD"/>
    <w:rsid w:val="00BB33E1"/>
    <w:rsid w:val="00BE21E4"/>
    <w:rsid w:val="00BE7E84"/>
    <w:rsid w:val="00BF41FD"/>
    <w:rsid w:val="00BF6EB3"/>
    <w:rsid w:val="00BF6FAB"/>
    <w:rsid w:val="00C03DCA"/>
    <w:rsid w:val="00C27D3C"/>
    <w:rsid w:val="00C44F02"/>
    <w:rsid w:val="00C55EAC"/>
    <w:rsid w:val="00C565FE"/>
    <w:rsid w:val="00C6501A"/>
    <w:rsid w:val="00C66ED1"/>
    <w:rsid w:val="00C679BA"/>
    <w:rsid w:val="00C73A44"/>
    <w:rsid w:val="00C73BCB"/>
    <w:rsid w:val="00C81E4B"/>
    <w:rsid w:val="00C9214D"/>
    <w:rsid w:val="00CA72F5"/>
    <w:rsid w:val="00CC179D"/>
    <w:rsid w:val="00CD11DF"/>
    <w:rsid w:val="00CE50A1"/>
    <w:rsid w:val="00CF0A4F"/>
    <w:rsid w:val="00CF16BA"/>
    <w:rsid w:val="00CF4379"/>
    <w:rsid w:val="00D14204"/>
    <w:rsid w:val="00D33150"/>
    <w:rsid w:val="00D33F11"/>
    <w:rsid w:val="00D53C29"/>
    <w:rsid w:val="00D5437A"/>
    <w:rsid w:val="00D63AE7"/>
    <w:rsid w:val="00D71DAA"/>
    <w:rsid w:val="00D732D9"/>
    <w:rsid w:val="00D76F20"/>
    <w:rsid w:val="00D94D92"/>
    <w:rsid w:val="00DA3C55"/>
    <w:rsid w:val="00DB10A3"/>
    <w:rsid w:val="00DB1C87"/>
    <w:rsid w:val="00DC6E58"/>
    <w:rsid w:val="00DD2E1F"/>
    <w:rsid w:val="00DE22F7"/>
    <w:rsid w:val="00DF0452"/>
    <w:rsid w:val="00DF6195"/>
    <w:rsid w:val="00E03F35"/>
    <w:rsid w:val="00E12199"/>
    <w:rsid w:val="00E170C5"/>
    <w:rsid w:val="00E37001"/>
    <w:rsid w:val="00E37F33"/>
    <w:rsid w:val="00E72630"/>
    <w:rsid w:val="00E74805"/>
    <w:rsid w:val="00E81F67"/>
    <w:rsid w:val="00E945A9"/>
    <w:rsid w:val="00EA69AB"/>
    <w:rsid w:val="00EB5878"/>
    <w:rsid w:val="00EC08C1"/>
    <w:rsid w:val="00EE159A"/>
    <w:rsid w:val="00EF048D"/>
    <w:rsid w:val="00F0703F"/>
    <w:rsid w:val="00F1324E"/>
    <w:rsid w:val="00F14A38"/>
    <w:rsid w:val="00F1736D"/>
    <w:rsid w:val="00F37671"/>
    <w:rsid w:val="00F37FD2"/>
    <w:rsid w:val="00F41C61"/>
    <w:rsid w:val="00F51CBD"/>
    <w:rsid w:val="00F53F1D"/>
    <w:rsid w:val="00F7181C"/>
    <w:rsid w:val="00F839AD"/>
    <w:rsid w:val="00F86096"/>
    <w:rsid w:val="00F86BBA"/>
    <w:rsid w:val="00F9384C"/>
    <w:rsid w:val="00F96A25"/>
    <w:rsid w:val="00FA302A"/>
    <w:rsid w:val="00FA4B27"/>
    <w:rsid w:val="00FA5F1D"/>
    <w:rsid w:val="00FD583B"/>
    <w:rsid w:val="00FE5195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8231"/>
  <w15:docId w15:val="{15E7BA26-D7BC-45C2-8352-93438AF0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7CD"/>
  </w:style>
  <w:style w:type="paragraph" w:styleId="1">
    <w:name w:val="heading 1"/>
    <w:basedOn w:val="a"/>
    <w:link w:val="10"/>
    <w:uiPriority w:val="9"/>
    <w:qFormat/>
    <w:rsid w:val="00A74FE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F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F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3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33C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46E6D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46E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646E6D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paragraph" w:styleId="a7">
    <w:name w:val="Normal (Web)"/>
    <w:basedOn w:val="a"/>
    <w:uiPriority w:val="99"/>
    <w:unhideWhenUsed/>
    <w:rsid w:val="00A74F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74F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74F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4F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F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74F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4F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-bold">
    <w:name w:val="h-bold"/>
    <w:basedOn w:val="a"/>
    <w:rsid w:val="00A74F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agramtop">
    <w:name w:val="diagram_top"/>
    <w:basedOn w:val="a0"/>
    <w:rsid w:val="00A74FEE"/>
  </w:style>
  <w:style w:type="character" w:customStyle="1" w:styleId="diagrambtm">
    <w:name w:val="diagram_btm"/>
    <w:basedOn w:val="a0"/>
    <w:rsid w:val="00A74FEE"/>
  </w:style>
  <w:style w:type="paragraph" w:styleId="ab">
    <w:name w:val="annotation text"/>
    <w:basedOn w:val="a"/>
    <w:link w:val="ac"/>
    <w:uiPriority w:val="99"/>
    <w:unhideWhenUsed/>
    <w:rsid w:val="008C2F54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c">
    <w:name w:val="Текст примечания Знак"/>
    <w:basedOn w:val="a0"/>
    <w:link w:val="ab"/>
    <w:uiPriority w:val="99"/>
    <w:rsid w:val="008C2F5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FF68CF"/>
    <w:rPr>
      <w:sz w:val="16"/>
      <w:szCs w:val="16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FF68CF"/>
    <w:pPr>
      <w:widowControl/>
      <w:jc w:val="both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">
    <w:name w:val="Тема примечания Знак"/>
    <w:basedOn w:val="ac"/>
    <w:link w:val="ae"/>
    <w:uiPriority w:val="99"/>
    <w:semiHidden/>
    <w:rsid w:val="00FF68C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1E31AF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B70280"/>
    <w:pPr>
      <w:tabs>
        <w:tab w:val="center" w:pos="4677"/>
        <w:tab w:val="right" w:pos="9355"/>
      </w:tabs>
      <w:jc w:val="left"/>
    </w:pPr>
  </w:style>
  <w:style w:type="character" w:customStyle="1" w:styleId="af1">
    <w:name w:val="Верхний колонтитул Знак"/>
    <w:basedOn w:val="a0"/>
    <w:link w:val="af0"/>
    <w:uiPriority w:val="99"/>
    <w:rsid w:val="00B70280"/>
  </w:style>
  <w:style w:type="table" w:customStyle="1" w:styleId="11">
    <w:name w:val="Сетка таблицы1"/>
    <w:basedOn w:val="a1"/>
    <w:next w:val="a3"/>
    <w:uiPriority w:val="39"/>
    <w:rsid w:val="00C66ED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3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6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6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6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5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7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sharina@e-people.k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C%D0%B5%D0%BD%D0%B5%D0%B4%D0%B6%D0%BC%D0%B5%D0%BD%D1%8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ru.wikipedia.org/wiki/%D0%AD%D0%BA%D1%81%D0%BF%D0%B5%D1%80%D1%82" TargetMode="External"/><Relationship Id="rId14" Type="http://schemas.openxmlformats.org/officeDocument/2006/relationships/hyperlink" Target="mailto:g.kaisen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AB2532EC3CE4B8B11EF1AD238A616" ma:contentTypeVersion="0" ma:contentTypeDescription="Create a new document." ma:contentTypeScope="" ma:versionID="abcb78b8ff20ef1731ee8e753bfebd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2A7BAF0-753F-43E6-B8D5-8C1A5D6A5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E66FCE-1035-4C48-9D63-A20AC5602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F723E7-144F-4CB0-B222-9F2576DCA6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50B022-223B-4B51-8FA4-31E7C89A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2880</Words>
  <Characters>16416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2020-05-03T09:20:00Z</dcterms:created>
  <dcterms:modified xsi:type="dcterms:W3CDTF">2020-05-03T09:48:00Z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0x01010065CAB2532EC3CE4B8B11EF1AD238A616</vt:lpwstr>
  </property>
</Properties>
</file>