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1AFF" w:rsidRPr="007B6B5D" w:rsidRDefault="00221AFF">
      <w:bookmarkStart w:id="0" w:name="_GoBack"/>
    </w:p>
    <w:p w:rsidR="007B6B5D" w:rsidRPr="007B6B5D" w:rsidRDefault="007B6B5D" w:rsidP="007B6B5D">
      <w:pPr>
        <w:pStyle w:val="a3"/>
        <w:jc w:val="both"/>
        <w:rPr>
          <w:rFonts w:ascii="Times New Roman" w:hAnsi="Times New Roman" w:cs="Times New Roman"/>
          <w:b/>
          <w:sz w:val="24"/>
          <w:szCs w:val="24"/>
        </w:rPr>
      </w:pPr>
      <w:bookmarkStart w:id="1" w:name="3"/>
      <w:bookmarkEnd w:id="1"/>
      <w:r w:rsidRPr="007B6B5D">
        <w:rPr>
          <w:rFonts w:ascii="Times New Roman" w:hAnsi="Times New Roman" w:cs="Times New Roman"/>
          <w:b/>
          <w:sz w:val="24"/>
          <w:szCs w:val="24"/>
        </w:rPr>
        <w:t xml:space="preserve">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 </w:t>
      </w:r>
    </w:p>
    <w:p w:rsidR="007B6B5D" w:rsidRPr="007B6B5D" w:rsidRDefault="007B6B5D" w:rsidP="007B6B5D">
      <w:pPr>
        <w:pStyle w:val="a3"/>
        <w:jc w:val="both"/>
        <w:rPr>
          <w:rFonts w:ascii="Times New Roman" w:hAnsi="Times New Roman" w:cs="Times New Roman"/>
          <w:sz w:val="24"/>
          <w:szCs w:val="24"/>
        </w:rPr>
      </w:pPr>
    </w:p>
    <w:p w:rsidR="007B6B5D" w:rsidRPr="007B6B5D" w:rsidRDefault="007B6B5D" w:rsidP="007B6B5D">
      <w:pPr>
        <w:pStyle w:val="a3"/>
        <w:jc w:val="both"/>
        <w:rPr>
          <w:rFonts w:ascii="Times New Roman" w:hAnsi="Times New Roman" w:cs="Times New Roman"/>
          <w:sz w:val="24"/>
          <w:szCs w:val="24"/>
        </w:rPr>
      </w:pPr>
      <w:r w:rsidRPr="007B6B5D">
        <w:rPr>
          <w:rFonts w:ascii="Times New Roman" w:hAnsi="Times New Roman" w:cs="Times New Roman"/>
          <w:sz w:val="24"/>
          <w:szCs w:val="24"/>
        </w:rPr>
        <w:t>Совместный приказ Министра культуры и спорта Республики Казахстан от 09 июня 2017 года № 172 и Министра национальной экономики Республики Казахстан от 14 августа 2017 года № 301</w:t>
      </w:r>
    </w:p>
    <w:p w:rsidR="007B6B5D" w:rsidRPr="007B6B5D" w:rsidRDefault="007B6B5D" w:rsidP="007B6B5D">
      <w:pPr>
        <w:pStyle w:val="a3"/>
        <w:jc w:val="both"/>
        <w:rPr>
          <w:rFonts w:ascii="Times New Roman" w:hAnsi="Times New Roman" w:cs="Times New Roman"/>
          <w:sz w:val="24"/>
          <w:szCs w:val="24"/>
        </w:rPr>
      </w:pPr>
    </w:p>
    <w:p w:rsidR="007B6B5D" w:rsidRPr="007B6B5D" w:rsidRDefault="007B6B5D" w:rsidP="007B6B5D">
      <w:pPr>
        <w:pStyle w:val="a3"/>
        <w:jc w:val="both"/>
        <w:rPr>
          <w:rFonts w:ascii="Times New Roman" w:hAnsi="Times New Roman" w:cs="Times New Roman"/>
          <w:sz w:val="24"/>
          <w:szCs w:val="24"/>
        </w:rPr>
      </w:pPr>
      <w:r w:rsidRPr="007B6B5D">
        <w:rPr>
          <w:rFonts w:ascii="Times New Roman" w:hAnsi="Times New Roman" w:cs="Times New Roman"/>
          <w:sz w:val="24"/>
          <w:szCs w:val="24"/>
        </w:rPr>
        <w:t>Зарегистрирован в Министерстве юстиции Республики Казахстан 11 сентября 2017 года № 15644</w:t>
      </w:r>
    </w:p>
    <w:p w:rsidR="007B6B5D" w:rsidRPr="007B6B5D" w:rsidRDefault="007B6B5D" w:rsidP="007B6B5D">
      <w:pPr>
        <w:pStyle w:val="a3"/>
        <w:jc w:val="both"/>
        <w:rPr>
          <w:rFonts w:ascii="Times New Roman" w:hAnsi="Times New Roman" w:cs="Times New Roman"/>
          <w:sz w:val="24"/>
          <w:szCs w:val="24"/>
        </w:rPr>
      </w:pPr>
    </w:p>
    <w:p w:rsidR="007B6B5D" w:rsidRPr="007B6B5D" w:rsidRDefault="007B6B5D" w:rsidP="007B6B5D">
      <w:pPr>
        <w:pStyle w:val="a3"/>
        <w:jc w:val="both"/>
        <w:rPr>
          <w:rFonts w:ascii="Times New Roman" w:hAnsi="Times New Roman" w:cs="Times New Roman"/>
          <w:sz w:val="24"/>
          <w:szCs w:val="24"/>
        </w:rPr>
      </w:pPr>
      <w:r w:rsidRPr="007B6B5D">
        <w:rPr>
          <w:rFonts w:ascii="Times New Roman" w:hAnsi="Times New Roman" w:cs="Times New Roman"/>
          <w:sz w:val="24"/>
          <w:szCs w:val="24"/>
        </w:rPr>
        <w:t>Эталонный контрольный банк НПА РК в электронном виде от 22.09.2017</w:t>
      </w:r>
    </w:p>
    <w:p w:rsidR="007B6B5D" w:rsidRPr="007B6B5D" w:rsidRDefault="007B6B5D" w:rsidP="007B6B5D">
      <w:pPr>
        <w:pStyle w:val="a3"/>
        <w:jc w:val="both"/>
        <w:rPr>
          <w:rFonts w:ascii="Times New Roman" w:hAnsi="Times New Roman" w:cs="Times New Roman"/>
          <w:sz w:val="24"/>
          <w:szCs w:val="24"/>
        </w:rPr>
      </w:pPr>
    </w:p>
    <w:p w:rsidR="00221AFF" w:rsidRPr="007B6B5D" w:rsidRDefault="007B6B5D" w:rsidP="007B6B5D">
      <w:pPr>
        <w:pStyle w:val="a3"/>
        <w:jc w:val="both"/>
        <w:rPr>
          <w:rFonts w:ascii="Times New Roman" w:hAnsi="Times New Roman" w:cs="Times New Roman"/>
          <w:sz w:val="24"/>
          <w:szCs w:val="24"/>
        </w:rPr>
      </w:pPr>
      <w:r w:rsidRPr="007B6B5D">
        <w:rPr>
          <w:rFonts w:ascii="Times New Roman" w:hAnsi="Times New Roman" w:cs="Times New Roman"/>
          <w:sz w:val="24"/>
          <w:szCs w:val="24"/>
        </w:rPr>
        <w:t>В редакции от</w:t>
      </w:r>
      <w:r w:rsidR="006942BB" w:rsidRPr="007B6B5D">
        <w:rPr>
          <w:rFonts w:ascii="Times New Roman" w:hAnsi="Times New Roman" w:cs="Times New Roman"/>
          <w:sz w:val="24"/>
          <w:szCs w:val="24"/>
        </w:rPr>
        <w:t xml:space="preserve"> 28.01.2019</w:t>
      </w:r>
    </w:p>
    <w:p w:rsidR="00221AFF" w:rsidRPr="007B6B5D" w:rsidRDefault="006942BB">
      <w:pPr>
        <w:spacing w:before="120"/>
        <w:ind w:firstLine="705"/>
        <w:jc w:val="both"/>
      </w:pPr>
      <w:bookmarkStart w:id="2" w:name="4"/>
      <w:bookmarkEnd w:id="2"/>
      <w:r w:rsidRPr="007B6B5D">
        <w:rPr>
          <w:rFonts w:ascii="Times New Roman" w:eastAsia="Times New Roman" w:hAnsi="Times New Roman" w:cs="Times New Roman"/>
          <w:sz w:val="24"/>
        </w:rPr>
        <w:t xml:space="preserve">В соответствии с подпунктами 16) и 17) пункта 2 статьи 18 Закона Республики Казахстан от 22 декабря 1998 года «О Национальном архивном фонде и архивах», подпунктом 5) пункта 2 статьи 5 Закона Республики Казахстан от 7 января 2003 года «Об электронном документе и электронной цифровой подписи», пунктом 3 статьи 141 и пунктом 1 статьи 143 Предпринимательского кодекса Республики Казахстан от 29 октября 2015 года </w:t>
      </w:r>
      <w:r w:rsidRPr="007B6B5D">
        <w:rPr>
          <w:rFonts w:ascii="Times New Roman" w:eastAsia="Times New Roman" w:hAnsi="Times New Roman" w:cs="Times New Roman"/>
          <w:b/>
          <w:sz w:val="24"/>
        </w:rPr>
        <w:t xml:space="preserve">ПРИКАЗЫВАЕМ: </w:t>
      </w:r>
    </w:p>
    <w:p w:rsidR="00221AFF" w:rsidRPr="007B6B5D" w:rsidRDefault="006942BB">
      <w:pPr>
        <w:spacing w:before="120"/>
        <w:ind w:firstLine="705"/>
        <w:jc w:val="both"/>
      </w:pPr>
      <w:bookmarkStart w:id="3" w:name="5"/>
      <w:bookmarkEnd w:id="3"/>
      <w:r w:rsidRPr="007B6B5D">
        <w:rPr>
          <w:rFonts w:ascii="Times New Roman" w:eastAsia="Times New Roman" w:hAnsi="Times New Roman" w:cs="Times New Roman"/>
          <w:sz w:val="24"/>
        </w:rPr>
        <w:t>1. Утвердить:</w:t>
      </w:r>
    </w:p>
    <w:p w:rsidR="00221AFF" w:rsidRPr="007B6B5D" w:rsidRDefault="006942BB">
      <w:pPr>
        <w:spacing w:before="120"/>
        <w:ind w:firstLine="705"/>
        <w:jc w:val="both"/>
      </w:pPr>
      <w:bookmarkStart w:id="4" w:name="6"/>
      <w:bookmarkEnd w:id="4"/>
      <w:r w:rsidRPr="007B6B5D">
        <w:rPr>
          <w:rFonts w:ascii="Times New Roman" w:eastAsia="Times New Roman" w:hAnsi="Times New Roman" w:cs="Times New Roman"/>
          <w:sz w:val="24"/>
        </w:rPr>
        <w:t>1) критерии оценки степени риска за соблюдением законодательства Республики Казахстан о Национальном архивном фонде и архивах согласно приложению 1 к настоящему совместному приказу;</w:t>
      </w:r>
    </w:p>
    <w:p w:rsidR="00221AFF" w:rsidRPr="007B6B5D" w:rsidRDefault="006942BB">
      <w:pPr>
        <w:spacing w:before="120"/>
        <w:ind w:firstLine="705"/>
        <w:jc w:val="both"/>
      </w:pPr>
      <w:bookmarkStart w:id="5" w:name="7"/>
      <w:bookmarkEnd w:id="5"/>
      <w:r w:rsidRPr="007B6B5D">
        <w:rPr>
          <w:rFonts w:ascii="Times New Roman" w:eastAsia="Times New Roman" w:hAnsi="Times New Roman" w:cs="Times New Roman"/>
          <w:sz w:val="24"/>
        </w:rPr>
        <w:t>2)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согласно приложению 2 к настоящему совместному приказу;</w:t>
      </w:r>
    </w:p>
    <w:p w:rsidR="00221AFF" w:rsidRPr="007B6B5D" w:rsidRDefault="006942BB">
      <w:pPr>
        <w:spacing w:before="120"/>
        <w:ind w:firstLine="705"/>
        <w:jc w:val="both"/>
      </w:pPr>
      <w:bookmarkStart w:id="6" w:name="8"/>
      <w:bookmarkEnd w:id="6"/>
      <w:r w:rsidRPr="007B6B5D">
        <w:rPr>
          <w:rFonts w:ascii="Times New Roman" w:eastAsia="Times New Roman" w:hAnsi="Times New Roman" w:cs="Times New Roman"/>
          <w:sz w:val="24"/>
        </w:rPr>
        <w:t>3) проверочный лист за соблюдением законодательства Республики Казахстан о Национальном архивном фонде и архивах согласно приложению 3 к настоящему совместному приказу;</w:t>
      </w:r>
    </w:p>
    <w:p w:rsidR="00221AFF" w:rsidRPr="007B6B5D" w:rsidRDefault="006942BB">
      <w:pPr>
        <w:spacing w:before="120"/>
        <w:ind w:firstLine="705"/>
        <w:jc w:val="both"/>
      </w:pPr>
      <w:bookmarkStart w:id="7" w:name="9"/>
      <w:bookmarkEnd w:id="7"/>
      <w:r w:rsidRPr="007B6B5D">
        <w:rPr>
          <w:rFonts w:ascii="Times New Roman" w:eastAsia="Times New Roman" w:hAnsi="Times New Roman" w:cs="Times New Roman"/>
          <w:sz w:val="24"/>
        </w:rPr>
        <w:t>4) проверочный лист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согласно приложению 4 к настоящему совместному приказу.</w:t>
      </w:r>
    </w:p>
    <w:p w:rsidR="00221AFF" w:rsidRPr="007B6B5D" w:rsidRDefault="006942BB">
      <w:pPr>
        <w:widowControl/>
        <w:spacing w:before="120"/>
        <w:ind w:firstLine="705"/>
        <w:rPr>
          <w:vanish/>
        </w:rPr>
      </w:pPr>
      <w:r w:rsidRPr="007B6B5D">
        <w:rPr>
          <w:rFonts w:ascii="Times New Roman" w:eastAsia="Times New Roman" w:hAnsi="Times New Roman" w:cs="Times New Roman"/>
          <w:i/>
          <w:vanish/>
          <w:sz w:val="24"/>
        </w:rPr>
        <w:t>Сноска. Пункт 1 с изменениями, внесенными совместным приказом Министра культуры и спорта РК от 28.01.2019 № 18 и Министра национальной экономики РК от 28.01.2019 № 11 (вводится в действие после его первого официального опубликования).</w:t>
      </w:r>
    </w:p>
    <w:p w:rsidR="00221AFF" w:rsidRPr="007B6B5D" w:rsidRDefault="006942BB">
      <w:pPr>
        <w:spacing w:before="120"/>
        <w:ind w:firstLine="705"/>
        <w:jc w:val="both"/>
      </w:pPr>
      <w:bookmarkStart w:id="8" w:name="10"/>
      <w:bookmarkEnd w:id="8"/>
      <w:r w:rsidRPr="007B6B5D">
        <w:rPr>
          <w:rFonts w:ascii="Times New Roman" w:eastAsia="Times New Roman" w:hAnsi="Times New Roman" w:cs="Times New Roman"/>
          <w:sz w:val="24"/>
        </w:rPr>
        <w:t>2.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w:t>
      </w:r>
    </w:p>
    <w:p w:rsidR="00221AFF" w:rsidRPr="007B6B5D" w:rsidRDefault="006942BB">
      <w:pPr>
        <w:spacing w:before="120"/>
        <w:ind w:firstLine="705"/>
        <w:jc w:val="both"/>
      </w:pPr>
      <w:bookmarkStart w:id="9" w:name="11"/>
      <w:bookmarkEnd w:id="9"/>
      <w:r w:rsidRPr="007B6B5D">
        <w:rPr>
          <w:rFonts w:ascii="Times New Roman" w:eastAsia="Times New Roman" w:hAnsi="Times New Roman" w:cs="Times New Roman"/>
          <w:sz w:val="24"/>
        </w:rPr>
        <w:t>1) государственную регистрацию настоящего совместного приказа в Министерстве юстиции Республики Казахстан;</w:t>
      </w:r>
    </w:p>
    <w:p w:rsidR="00221AFF" w:rsidRPr="007B6B5D" w:rsidRDefault="006942BB">
      <w:pPr>
        <w:spacing w:before="120"/>
        <w:ind w:firstLine="705"/>
        <w:jc w:val="both"/>
      </w:pPr>
      <w:bookmarkStart w:id="10" w:name="12"/>
      <w:bookmarkEnd w:id="10"/>
      <w:r w:rsidRPr="007B6B5D">
        <w:rPr>
          <w:rFonts w:ascii="Times New Roman" w:eastAsia="Times New Roman" w:hAnsi="Times New Roman" w:cs="Times New Roman"/>
          <w:sz w:val="24"/>
        </w:rPr>
        <w:t>2) в течение десяти календарных дней со дня государственной регистрации настоящего совместного приказа направление его копий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221AFF" w:rsidRPr="007B6B5D" w:rsidRDefault="006942BB">
      <w:pPr>
        <w:spacing w:before="120"/>
        <w:ind w:firstLine="705"/>
        <w:jc w:val="both"/>
      </w:pPr>
      <w:bookmarkStart w:id="11" w:name="13"/>
      <w:bookmarkEnd w:id="11"/>
      <w:r w:rsidRPr="007B6B5D">
        <w:rPr>
          <w:rFonts w:ascii="Times New Roman" w:eastAsia="Times New Roman" w:hAnsi="Times New Roman" w:cs="Times New Roman"/>
          <w:sz w:val="24"/>
        </w:rPr>
        <w:t>3) в течение двух рабочих дней после его официального опубликования размещение настоящего совместного приказа на интернет-ресурсе Министерства культуры и спорта Республики Казахстан;</w:t>
      </w:r>
    </w:p>
    <w:p w:rsidR="00221AFF" w:rsidRPr="007B6B5D" w:rsidRDefault="006942BB">
      <w:pPr>
        <w:spacing w:before="120"/>
        <w:ind w:firstLine="705"/>
        <w:jc w:val="both"/>
      </w:pPr>
      <w:bookmarkStart w:id="12" w:name="14"/>
      <w:bookmarkEnd w:id="12"/>
      <w:r w:rsidRPr="007B6B5D">
        <w:rPr>
          <w:rFonts w:ascii="Times New Roman" w:eastAsia="Times New Roman" w:hAnsi="Times New Roman" w:cs="Times New Roman"/>
          <w:sz w:val="24"/>
        </w:rPr>
        <w:t xml:space="preserve">4) представление в Департамент юридической службы Министерства культуры и спорта Республики Казахстан сведений об исполнении мероприятий, предусмотренных настоящим пунктом, в течение двух рабочих дней после исполнения. </w:t>
      </w:r>
    </w:p>
    <w:p w:rsidR="00221AFF" w:rsidRPr="007B6B5D" w:rsidRDefault="006942BB">
      <w:pPr>
        <w:spacing w:before="120"/>
        <w:ind w:firstLine="705"/>
        <w:jc w:val="both"/>
      </w:pPr>
      <w:bookmarkStart w:id="13" w:name="15"/>
      <w:bookmarkEnd w:id="13"/>
      <w:r w:rsidRPr="007B6B5D">
        <w:rPr>
          <w:rFonts w:ascii="Times New Roman" w:eastAsia="Times New Roman" w:hAnsi="Times New Roman" w:cs="Times New Roman"/>
          <w:sz w:val="24"/>
        </w:rPr>
        <w:t xml:space="preserve">3. Контроль за исполнением настоящего совместного приказа возложить на курирующего вице-министра культуры и спорта Республики Казахстан. </w:t>
      </w:r>
    </w:p>
    <w:p w:rsidR="00221AFF" w:rsidRPr="007B6B5D" w:rsidRDefault="006942BB">
      <w:pPr>
        <w:spacing w:before="120"/>
        <w:ind w:firstLine="705"/>
        <w:jc w:val="both"/>
      </w:pPr>
      <w:bookmarkStart w:id="14" w:name="16"/>
      <w:bookmarkEnd w:id="14"/>
      <w:r w:rsidRPr="007B6B5D">
        <w:rPr>
          <w:rFonts w:ascii="Times New Roman" w:eastAsia="Times New Roman" w:hAnsi="Times New Roman" w:cs="Times New Roman"/>
          <w:sz w:val="24"/>
        </w:rPr>
        <w:t xml:space="preserve">4. Настоящий совместный приказ вводится в действие по истечении десяти календарных дней после </w:t>
      </w:r>
      <w:r w:rsidRPr="007B6B5D">
        <w:rPr>
          <w:rFonts w:ascii="Times New Roman" w:eastAsia="Times New Roman" w:hAnsi="Times New Roman" w:cs="Times New Roman"/>
          <w:sz w:val="24"/>
        </w:rPr>
        <w:lastRenderedPageBreak/>
        <w:t xml:space="preserve">дня его первого официального опубликования.  </w:t>
      </w:r>
    </w:p>
    <w:p w:rsidR="00221AFF" w:rsidRPr="007B6B5D" w:rsidRDefault="00221AFF">
      <w:pPr>
        <w:spacing w:before="120"/>
        <w:ind w:firstLine="705"/>
        <w:jc w:val="both"/>
      </w:pPr>
    </w:p>
    <w:tbl>
      <w:tblPr>
        <w:tblW w:w="9195" w:type="dxa"/>
        <w:tblInd w:w="-60" w:type="dxa"/>
        <w:tblLayout w:type="fixed"/>
        <w:tblCellMar>
          <w:top w:w="60" w:type="dxa"/>
          <w:left w:w="60" w:type="dxa"/>
          <w:bottom w:w="60" w:type="dxa"/>
          <w:right w:w="60" w:type="dxa"/>
        </w:tblCellMar>
        <w:tblLook w:val="04A0" w:firstRow="1" w:lastRow="0" w:firstColumn="1" w:lastColumn="0" w:noHBand="0" w:noVBand="1"/>
      </w:tblPr>
      <w:tblGrid>
        <w:gridCol w:w="4815"/>
        <w:gridCol w:w="4380"/>
      </w:tblGrid>
      <w:tr w:rsidR="007B6B5D" w:rsidRPr="007B6B5D">
        <w:trPr>
          <w:trHeight w:val="945"/>
        </w:trPr>
        <w:tc>
          <w:tcPr>
            <w:tcW w:w="4815" w:type="dxa"/>
          </w:tcPr>
          <w:p w:rsidR="00221AFF" w:rsidRPr="007B6B5D" w:rsidRDefault="006942BB">
            <w:pPr>
              <w:spacing w:before="120"/>
              <w:jc w:val="both"/>
            </w:pPr>
            <w:bookmarkStart w:id="15" w:name="17"/>
            <w:bookmarkEnd w:id="15"/>
            <w:r w:rsidRPr="007B6B5D">
              <w:rPr>
                <w:rFonts w:ascii="Times New Roman" w:eastAsia="Times New Roman" w:hAnsi="Times New Roman" w:cs="Times New Roman"/>
                <w:b/>
                <w:sz w:val="24"/>
              </w:rPr>
              <w:t>Министр культуры и спорта Республики</w:t>
            </w:r>
            <w:r w:rsidRPr="007B6B5D">
              <w:br/>
            </w:r>
            <w:r w:rsidRPr="007B6B5D">
              <w:rPr>
                <w:rFonts w:ascii="Times New Roman" w:eastAsia="Times New Roman" w:hAnsi="Times New Roman" w:cs="Times New Roman"/>
                <w:b/>
                <w:sz w:val="24"/>
              </w:rPr>
              <w:t xml:space="preserve">Казахстан </w:t>
            </w:r>
          </w:p>
          <w:p w:rsidR="00221AFF" w:rsidRPr="007B6B5D" w:rsidRDefault="006942BB">
            <w:pPr>
              <w:spacing w:before="120"/>
              <w:jc w:val="both"/>
            </w:pPr>
            <w:r w:rsidRPr="007B6B5D">
              <w:rPr>
                <w:rFonts w:ascii="Times New Roman" w:eastAsia="Times New Roman" w:hAnsi="Times New Roman" w:cs="Times New Roman"/>
                <w:b/>
                <w:sz w:val="24"/>
              </w:rPr>
              <w:t xml:space="preserve">___________ А. Мухамедиулы </w:t>
            </w:r>
          </w:p>
        </w:tc>
        <w:tc>
          <w:tcPr>
            <w:tcW w:w="4380" w:type="dxa"/>
          </w:tcPr>
          <w:p w:rsidR="00221AFF" w:rsidRPr="007B6B5D" w:rsidRDefault="006942BB">
            <w:pPr>
              <w:spacing w:before="120"/>
              <w:jc w:val="both"/>
            </w:pPr>
            <w:bookmarkStart w:id="16" w:name="18"/>
            <w:bookmarkEnd w:id="16"/>
            <w:r w:rsidRPr="007B6B5D">
              <w:rPr>
                <w:rFonts w:ascii="Times New Roman" w:eastAsia="Times New Roman" w:hAnsi="Times New Roman" w:cs="Times New Roman"/>
                <w:b/>
                <w:sz w:val="24"/>
              </w:rPr>
              <w:t>Министр национальной экономики</w:t>
            </w:r>
            <w:r w:rsidRPr="007B6B5D">
              <w:br/>
            </w:r>
            <w:r w:rsidRPr="007B6B5D">
              <w:rPr>
                <w:rFonts w:ascii="Times New Roman" w:eastAsia="Times New Roman" w:hAnsi="Times New Roman" w:cs="Times New Roman"/>
                <w:b/>
                <w:sz w:val="24"/>
              </w:rPr>
              <w:t>Республики Казахстан</w:t>
            </w:r>
          </w:p>
          <w:p w:rsidR="00221AFF" w:rsidRPr="007B6B5D" w:rsidRDefault="006942BB">
            <w:pPr>
              <w:spacing w:before="120"/>
              <w:jc w:val="both"/>
            </w:pPr>
            <w:r w:rsidRPr="007B6B5D">
              <w:rPr>
                <w:rFonts w:ascii="Times New Roman" w:eastAsia="Times New Roman" w:hAnsi="Times New Roman" w:cs="Times New Roman"/>
                <w:b/>
                <w:sz w:val="24"/>
              </w:rPr>
              <w:t xml:space="preserve">____________ Т. Сулейменов </w:t>
            </w:r>
          </w:p>
        </w:tc>
      </w:tr>
    </w:tbl>
    <w:p w:rsidR="00221AFF" w:rsidRPr="007B6B5D" w:rsidRDefault="006942BB">
      <w:pPr>
        <w:spacing w:before="120"/>
        <w:ind w:left="705"/>
      </w:pPr>
      <w:bookmarkStart w:id="17" w:name="19"/>
      <w:bookmarkEnd w:id="17"/>
      <w:r w:rsidRPr="007B6B5D">
        <w:rPr>
          <w:rFonts w:ascii="Times New Roman" w:eastAsia="Times New Roman" w:hAnsi="Times New Roman" w:cs="Times New Roman"/>
          <w:sz w:val="24"/>
        </w:rPr>
        <w:t xml:space="preserve">«СОГЛАСОВАН» </w:t>
      </w:r>
      <w:r w:rsidRPr="007B6B5D">
        <w:br/>
      </w:r>
      <w:r w:rsidRPr="007B6B5D">
        <w:rPr>
          <w:rFonts w:ascii="Times New Roman" w:eastAsia="Times New Roman" w:hAnsi="Times New Roman" w:cs="Times New Roman"/>
          <w:sz w:val="24"/>
        </w:rPr>
        <w:t xml:space="preserve">Председатель Комитета </w:t>
      </w:r>
      <w:r w:rsidRPr="007B6B5D">
        <w:br/>
      </w:r>
      <w:r w:rsidRPr="007B6B5D">
        <w:rPr>
          <w:rFonts w:ascii="Times New Roman" w:eastAsia="Times New Roman" w:hAnsi="Times New Roman" w:cs="Times New Roman"/>
          <w:sz w:val="24"/>
        </w:rPr>
        <w:t xml:space="preserve">по правовой статистике </w:t>
      </w:r>
      <w:r w:rsidRPr="007B6B5D">
        <w:br/>
      </w:r>
      <w:r w:rsidRPr="007B6B5D">
        <w:rPr>
          <w:rFonts w:ascii="Times New Roman" w:eastAsia="Times New Roman" w:hAnsi="Times New Roman" w:cs="Times New Roman"/>
          <w:sz w:val="24"/>
        </w:rPr>
        <w:t>и специальным учетам</w:t>
      </w:r>
      <w:r w:rsidRPr="007B6B5D">
        <w:br/>
      </w:r>
      <w:r w:rsidRPr="007B6B5D">
        <w:rPr>
          <w:rFonts w:ascii="Times New Roman" w:eastAsia="Times New Roman" w:hAnsi="Times New Roman" w:cs="Times New Roman"/>
          <w:sz w:val="24"/>
        </w:rPr>
        <w:t>Генеральной прокуратуры</w:t>
      </w:r>
      <w:r w:rsidRPr="007B6B5D">
        <w:br/>
      </w:r>
      <w:r w:rsidRPr="007B6B5D">
        <w:rPr>
          <w:rFonts w:ascii="Times New Roman" w:eastAsia="Times New Roman" w:hAnsi="Times New Roman" w:cs="Times New Roman"/>
          <w:sz w:val="24"/>
        </w:rPr>
        <w:t>Республики Казахстан</w:t>
      </w:r>
      <w:r w:rsidRPr="007B6B5D">
        <w:br/>
      </w:r>
      <w:r w:rsidRPr="007B6B5D">
        <w:rPr>
          <w:rFonts w:ascii="Times New Roman" w:eastAsia="Times New Roman" w:hAnsi="Times New Roman" w:cs="Times New Roman"/>
          <w:sz w:val="24"/>
        </w:rPr>
        <w:t>____________ Б. Мусин</w:t>
      </w:r>
      <w:r w:rsidRPr="007B6B5D">
        <w:br/>
      </w:r>
      <w:r w:rsidRPr="007B6B5D">
        <w:rPr>
          <w:rFonts w:ascii="Times New Roman" w:eastAsia="Times New Roman" w:hAnsi="Times New Roman" w:cs="Times New Roman"/>
          <w:sz w:val="24"/>
        </w:rPr>
        <w:t xml:space="preserve">«___» ___________ 2017 года </w:t>
      </w:r>
    </w:p>
    <w:p w:rsidR="00221AFF" w:rsidRPr="007B6B5D" w:rsidRDefault="006942BB">
      <w:pPr>
        <w:widowControl/>
        <w:spacing w:after="360"/>
        <w:ind w:left="6240"/>
        <w:jc w:val="center"/>
      </w:pPr>
      <w:r w:rsidRPr="007B6B5D">
        <w:rPr>
          <w:rFonts w:ascii="Times New Roman" w:eastAsia="Times New Roman" w:hAnsi="Times New Roman" w:cs="Times New Roman"/>
          <w:sz w:val="24"/>
        </w:rPr>
        <w:t xml:space="preserve"> </w:t>
      </w:r>
      <w:bookmarkStart w:id="18" w:name="20"/>
      <w:bookmarkEnd w:id="18"/>
      <w:r w:rsidRPr="007B6B5D">
        <w:rPr>
          <w:rFonts w:ascii="Times New Roman" w:eastAsia="Times New Roman" w:hAnsi="Times New Roman" w:cs="Times New Roman"/>
          <w:sz w:val="24"/>
        </w:rPr>
        <w:t>Приложение 1</w:t>
      </w:r>
      <w:r w:rsidRPr="007B6B5D">
        <w:br/>
      </w:r>
      <w:r w:rsidRPr="007B6B5D">
        <w:rPr>
          <w:rFonts w:ascii="Times New Roman" w:eastAsia="Times New Roman" w:hAnsi="Times New Roman" w:cs="Times New Roman"/>
          <w:sz w:val="24"/>
        </w:rPr>
        <w:t>к совместному приказу</w:t>
      </w:r>
      <w:r w:rsidRPr="007B6B5D">
        <w:br/>
      </w:r>
      <w:r w:rsidRPr="007B6B5D">
        <w:rPr>
          <w:rFonts w:ascii="Times New Roman" w:eastAsia="Times New Roman" w:hAnsi="Times New Roman" w:cs="Times New Roman"/>
          <w:sz w:val="24"/>
        </w:rPr>
        <w:t>Министра культуры и спорта</w:t>
      </w:r>
      <w:r w:rsidRPr="007B6B5D">
        <w:br/>
      </w:r>
      <w:r w:rsidRPr="007B6B5D">
        <w:rPr>
          <w:rFonts w:ascii="Times New Roman" w:eastAsia="Times New Roman" w:hAnsi="Times New Roman" w:cs="Times New Roman"/>
          <w:sz w:val="24"/>
        </w:rPr>
        <w:t>Республики Казахстан</w:t>
      </w:r>
      <w:r w:rsidRPr="007B6B5D">
        <w:br/>
      </w:r>
      <w:r w:rsidRPr="007B6B5D">
        <w:rPr>
          <w:rFonts w:ascii="Times New Roman" w:eastAsia="Times New Roman" w:hAnsi="Times New Roman" w:cs="Times New Roman"/>
          <w:sz w:val="24"/>
        </w:rPr>
        <w:t>от 09 июня 2017 года № 172</w:t>
      </w:r>
      <w:r w:rsidRPr="007B6B5D">
        <w:br/>
      </w:r>
      <w:r w:rsidRPr="007B6B5D">
        <w:rPr>
          <w:rFonts w:ascii="Times New Roman" w:eastAsia="Times New Roman" w:hAnsi="Times New Roman" w:cs="Times New Roman"/>
          <w:sz w:val="24"/>
        </w:rPr>
        <w:t>и Министра национальной</w:t>
      </w:r>
      <w:r w:rsidRPr="007B6B5D">
        <w:br/>
      </w:r>
      <w:r w:rsidRPr="007B6B5D">
        <w:rPr>
          <w:rFonts w:ascii="Times New Roman" w:eastAsia="Times New Roman" w:hAnsi="Times New Roman" w:cs="Times New Roman"/>
          <w:sz w:val="24"/>
        </w:rPr>
        <w:t>экономики Республики Казахстан</w:t>
      </w:r>
      <w:r w:rsidRPr="007B6B5D">
        <w:br/>
      </w:r>
      <w:r w:rsidRPr="007B6B5D">
        <w:rPr>
          <w:rFonts w:ascii="Times New Roman" w:eastAsia="Times New Roman" w:hAnsi="Times New Roman" w:cs="Times New Roman"/>
          <w:sz w:val="24"/>
        </w:rPr>
        <w:t>от 14 августа 2017 года № 301</w:t>
      </w:r>
    </w:p>
    <w:p w:rsidR="00221AFF" w:rsidRPr="007B6B5D" w:rsidRDefault="006942BB">
      <w:pPr>
        <w:spacing w:before="240" w:after="120"/>
        <w:jc w:val="center"/>
      </w:pPr>
      <w:bookmarkStart w:id="19" w:name="21"/>
      <w:bookmarkEnd w:id="19"/>
      <w:r w:rsidRPr="007B6B5D">
        <w:rPr>
          <w:rFonts w:ascii="Times New Roman" w:eastAsia="Times New Roman" w:hAnsi="Times New Roman" w:cs="Times New Roman"/>
          <w:b/>
          <w:sz w:val="24"/>
        </w:rPr>
        <w:t>Критерии оценки степени риска за соблюдением законодательства</w:t>
      </w:r>
      <w:r w:rsidRPr="007B6B5D">
        <w:br/>
      </w:r>
      <w:r w:rsidRPr="007B6B5D">
        <w:rPr>
          <w:rFonts w:ascii="Times New Roman" w:eastAsia="Times New Roman" w:hAnsi="Times New Roman" w:cs="Times New Roman"/>
          <w:b/>
          <w:sz w:val="24"/>
        </w:rPr>
        <w:t xml:space="preserve">Республики Казахстан о Национальном архивном фонде и архивах  </w:t>
      </w:r>
    </w:p>
    <w:p w:rsidR="00221AFF" w:rsidRPr="007B6B5D" w:rsidRDefault="006942BB">
      <w:pPr>
        <w:widowControl/>
        <w:spacing w:before="120"/>
        <w:ind w:firstLine="705"/>
        <w:rPr>
          <w:vanish/>
        </w:rPr>
      </w:pPr>
      <w:r w:rsidRPr="007B6B5D">
        <w:rPr>
          <w:rFonts w:ascii="Times New Roman" w:eastAsia="Times New Roman" w:hAnsi="Times New Roman" w:cs="Times New Roman"/>
          <w:i/>
          <w:vanish/>
          <w:sz w:val="24"/>
        </w:rPr>
        <w:t>Сноска. Приложение 1 в редакции совместного приказа Министра культуры и спорта РК от 28.01.2019 № 18 и Министра национальной экономики РК от 28.01.2019 № 11 (вводится в действие после его первого официального опубликования).</w:t>
      </w:r>
    </w:p>
    <w:p w:rsidR="00221AFF" w:rsidRPr="007B6B5D" w:rsidRDefault="006942BB">
      <w:pPr>
        <w:spacing w:before="240" w:after="120"/>
        <w:jc w:val="center"/>
      </w:pPr>
      <w:bookmarkStart w:id="20" w:name="417"/>
      <w:bookmarkEnd w:id="20"/>
      <w:r w:rsidRPr="007B6B5D">
        <w:rPr>
          <w:rFonts w:ascii="Times New Roman" w:eastAsia="Times New Roman" w:hAnsi="Times New Roman" w:cs="Times New Roman"/>
          <w:b/>
          <w:sz w:val="24"/>
        </w:rPr>
        <w:t>Глава 1. Общие положения</w:t>
      </w:r>
    </w:p>
    <w:p w:rsidR="00221AFF" w:rsidRPr="007B6B5D" w:rsidRDefault="006942BB">
      <w:pPr>
        <w:ind w:firstLine="705"/>
        <w:jc w:val="both"/>
      </w:pPr>
      <w:bookmarkStart w:id="21" w:name="418"/>
      <w:bookmarkEnd w:id="21"/>
      <w:r w:rsidRPr="007B6B5D">
        <w:rPr>
          <w:rFonts w:ascii="Times New Roman" w:eastAsia="Times New Roman" w:hAnsi="Times New Roman" w:cs="Times New Roman"/>
          <w:sz w:val="24"/>
        </w:rPr>
        <w:t>1. Настоящие Критерии оценки степени риска за соблюдением законодательства Республики Казахстан о Национальном архивном фонде и архивах (далее – Критерии) разработаны в соответствии с Предпринимательским кодексом Республики Казахстан от 29 октября 2015 года (далее – Кодекс), Законом Республики Казахстан от 22 декабря 1998 года «О Национальном архивном фонде и архивах», Правилами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 17371) (далее – Правила) предназначены для отнесения субъектов контроля к степеням риска и отбора субъектов контроля при проведении профилактического контроля с посещением субъекта (объекта) контроля (далее – профилактический контроль).</w:t>
      </w:r>
    </w:p>
    <w:p w:rsidR="00221AFF" w:rsidRPr="007B6B5D" w:rsidRDefault="006942BB">
      <w:pPr>
        <w:ind w:firstLine="705"/>
        <w:jc w:val="both"/>
      </w:pPr>
      <w:bookmarkStart w:id="22" w:name="419"/>
      <w:bookmarkEnd w:id="22"/>
      <w:r w:rsidRPr="007B6B5D">
        <w:rPr>
          <w:rFonts w:ascii="Times New Roman" w:eastAsia="Times New Roman" w:hAnsi="Times New Roman" w:cs="Times New Roman"/>
          <w:sz w:val="24"/>
        </w:rPr>
        <w:t xml:space="preserve">2. В настоящих Критериях используются следующие понятия: </w:t>
      </w:r>
    </w:p>
    <w:p w:rsidR="00221AFF" w:rsidRPr="007B6B5D" w:rsidRDefault="006942BB">
      <w:pPr>
        <w:ind w:firstLine="705"/>
        <w:jc w:val="both"/>
      </w:pPr>
      <w:bookmarkStart w:id="23" w:name="420"/>
      <w:bookmarkEnd w:id="23"/>
      <w:r w:rsidRPr="007B6B5D">
        <w:rPr>
          <w:rFonts w:ascii="Times New Roman" w:eastAsia="Times New Roman" w:hAnsi="Times New Roman" w:cs="Times New Roman"/>
          <w:sz w:val="24"/>
        </w:rPr>
        <w:t>1)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p w:rsidR="00221AFF" w:rsidRPr="007B6B5D" w:rsidRDefault="006942BB">
      <w:pPr>
        <w:ind w:firstLine="705"/>
        <w:jc w:val="both"/>
      </w:pPr>
      <w:bookmarkStart w:id="24" w:name="421"/>
      <w:bookmarkEnd w:id="24"/>
      <w:r w:rsidRPr="007B6B5D">
        <w:rPr>
          <w:rFonts w:ascii="Times New Roman" w:eastAsia="Times New Roman" w:hAnsi="Times New Roman" w:cs="Times New Roman"/>
          <w:sz w:val="24"/>
        </w:rPr>
        <w:t>2) субъекты контроля – юридические лица, в деятельности которых образуются документы Национального архивного фонда (далее – НАФ) и другие архивные документы;</w:t>
      </w:r>
    </w:p>
    <w:p w:rsidR="00221AFF" w:rsidRPr="007B6B5D" w:rsidRDefault="006942BB">
      <w:pPr>
        <w:ind w:firstLine="705"/>
        <w:jc w:val="both"/>
      </w:pPr>
      <w:bookmarkStart w:id="25" w:name="422"/>
      <w:bookmarkEnd w:id="25"/>
      <w:r w:rsidRPr="007B6B5D">
        <w:rPr>
          <w:rFonts w:ascii="Times New Roman" w:eastAsia="Times New Roman" w:hAnsi="Times New Roman" w:cs="Times New Roman"/>
          <w:sz w:val="24"/>
        </w:rPr>
        <w:t>3) система оценки рисков – комплекс мероприятий, проводимых органом контроля с целью назначения профилактического контроля;</w:t>
      </w:r>
    </w:p>
    <w:p w:rsidR="00221AFF" w:rsidRPr="007B6B5D" w:rsidRDefault="006942BB">
      <w:pPr>
        <w:ind w:firstLine="705"/>
        <w:jc w:val="both"/>
      </w:pPr>
      <w:bookmarkStart w:id="26" w:name="423"/>
      <w:bookmarkEnd w:id="26"/>
      <w:r w:rsidRPr="007B6B5D">
        <w:rPr>
          <w:rFonts w:ascii="Times New Roman" w:eastAsia="Times New Roman" w:hAnsi="Times New Roman" w:cs="Times New Roman"/>
          <w:sz w:val="24"/>
        </w:rPr>
        <w:t>4)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p w:rsidR="00221AFF" w:rsidRPr="007B6B5D" w:rsidRDefault="006942BB">
      <w:pPr>
        <w:ind w:firstLine="705"/>
        <w:jc w:val="both"/>
      </w:pPr>
      <w:bookmarkStart w:id="27" w:name="424"/>
      <w:bookmarkEnd w:id="27"/>
      <w:r w:rsidRPr="007B6B5D">
        <w:rPr>
          <w:rFonts w:ascii="Times New Roman" w:eastAsia="Times New Roman" w:hAnsi="Times New Roman" w:cs="Times New Roman"/>
          <w:sz w:val="24"/>
        </w:rPr>
        <w:t xml:space="preserve">5)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w:t>
      </w:r>
      <w:r w:rsidRPr="007B6B5D">
        <w:rPr>
          <w:rFonts w:ascii="Times New Roman" w:eastAsia="Times New Roman" w:hAnsi="Times New Roman" w:cs="Times New Roman"/>
          <w:sz w:val="24"/>
        </w:rPr>
        <w:lastRenderedPageBreak/>
        <w:t>деятельности конкретного субъекта (объекта) контроля.</w:t>
      </w:r>
    </w:p>
    <w:p w:rsidR="00221AFF" w:rsidRPr="007B6B5D" w:rsidRDefault="006942BB">
      <w:pPr>
        <w:ind w:firstLine="705"/>
        <w:jc w:val="both"/>
      </w:pPr>
      <w:bookmarkStart w:id="28" w:name="425"/>
      <w:bookmarkEnd w:id="28"/>
      <w:r w:rsidRPr="007B6B5D">
        <w:rPr>
          <w:rFonts w:ascii="Times New Roman" w:eastAsia="Times New Roman" w:hAnsi="Times New Roman" w:cs="Times New Roman"/>
          <w:sz w:val="24"/>
        </w:rPr>
        <w:t xml:space="preserve">3. Критерии оценки степени риска для профилактических контролей формируются посредством объективных и субъективных критериев. </w:t>
      </w:r>
    </w:p>
    <w:p w:rsidR="00221AFF" w:rsidRPr="007B6B5D" w:rsidRDefault="006942BB">
      <w:pPr>
        <w:spacing w:before="240" w:after="120"/>
        <w:jc w:val="center"/>
      </w:pPr>
      <w:bookmarkStart w:id="29" w:name="426"/>
      <w:bookmarkEnd w:id="29"/>
      <w:r w:rsidRPr="007B6B5D">
        <w:rPr>
          <w:rFonts w:ascii="Times New Roman" w:eastAsia="Times New Roman" w:hAnsi="Times New Roman" w:cs="Times New Roman"/>
          <w:b/>
          <w:sz w:val="24"/>
        </w:rPr>
        <w:t>Глава 2. Объективные критерии</w:t>
      </w:r>
    </w:p>
    <w:p w:rsidR="00221AFF" w:rsidRPr="007B6B5D" w:rsidRDefault="006942BB">
      <w:pPr>
        <w:ind w:firstLine="705"/>
        <w:jc w:val="both"/>
      </w:pPr>
      <w:bookmarkStart w:id="30" w:name="427"/>
      <w:bookmarkEnd w:id="30"/>
      <w:r w:rsidRPr="007B6B5D">
        <w:rPr>
          <w:rFonts w:ascii="Times New Roman" w:eastAsia="Times New Roman" w:hAnsi="Times New Roman" w:cs="Times New Roman"/>
          <w:sz w:val="24"/>
        </w:rPr>
        <w:t>4. Отнесение субъектов контроля к степени риска (высокой, невысокой) осуществляется в зависимости от вероятности причинения вреда законным интересам физических и юридических лиц, имущественным интересам государства в результате деятельности субъектов контроля, связанной с обеспечением сохранности документов НАФ, которое может привести к уничтожению (утере), порче, подделке документов НАФ и другие архивные документы.</w:t>
      </w:r>
    </w:p>
    <w:p w:rsidR="00221AFF" w:rsidRPr="007B6B5D" w:rsidRDefault="006942BB">
      <w:pPr>
        <w:ind w:firstLine="705"/>
        <w:jc w:val="both"/>
      </w:pPr>
      <w:bookmarkStart w:id="31" w:name="428"/>
      <w:bookmarkEnd w:id="31"/>
      <w:r w:rsidRPr="007B6B5D">
        <w:rPr>
          <w:rFonts w:ascii="Times New Roman" w:eastAsia="Times New Roman" w:hAnsi="Times New Roman" w:cs="Times New Roman"/>
          <w:sz w:val="24"/>
        </w:rPr>
        <w:t>5. По объективным критериям к высокой степени риска относятся:</w:t>
      </w:r>
    </w:p>
    <w:p w:rsidR="00221AFF" w:rsidRPr="007B6B5D" w:rsidRDefault="006942BB">
      <w:pPr>
        <w:ind w:firstLine="705"/>
        <w:jc w:val="both"/>
      </w:pPr>
      <w:bookmarkStart w:id="32" w:name="429"/>
      <w:bookmarkEnd w:id="32"/>
      <w:r w:rsidRPr="007B6B5D">
        <w:rPr>
          <w:rFonts w:ascii="Times New Roman" w:eastAsia="Times New Roman" w:hAnsi="Times New Roman" w:cs="Times New Roman"/>
          <w:sz w:val="24"/>
        </w:rPr>
        <w:t>1) Национальный архив Республики Казахстан, центральные государственные архивы, государственные архивы областей, городов республиканского значения и столицы, осуществляющие хранение документов НАФ;</w:t>
      </w:r>
    </w:p>
    <w:p w:rsidR="00221AFF" w:rsidRPr="007B6B5D" w:rsidRDefault="006942BB">
      <w:pPr>
        <w:ind w:firstLine="705"/>
        <w:jc w:val="both"/>
      </w:pPr>
      <w:bookmarkStart w:id="33" w:name="430"/>
      <w:bookmarkEnd w:id="33"/>
      <w:r w:rsidRPr="007B6B5D">
        <w:rPr>
          <w:rFonts w:ascii="Times New Roman" w:eastAsia="Times New Roman" w:hAnsi="Times New Roman" w:cs="Times New Roman"/>
          <w:sz w:val="24"/>
        </w:rPr>
        <w:t>2) специальные государственные архивы, осуществляющие хранение документов НАФ;</w:t>
      </w:r>
    </w:p>
    <w:p w:rsidR="00221AFF" w:rsidRPr="007B6B5D" w:rsidRDefault="006942BB">
      <w:pPr>
        <w:ind w:firstLine="705"/>
        <w:jc w:val="both"/>
      </w:pPr>
      <w:bookmarkStart w:id="34" w:name="431"/>
      <w:bookmarkEnd w:id="34"/>
      <w:r w:rsidRPr="007B6B5D">
        <w:rPr>
          <w:rFonts w:ascii="Times New Roman" w:eastAsia="Times New Roman" w:hAnsi="Times New Roman" w:cs="Times New Roman"/>
          <w:sz w:val="24"/>
        </w:rPr>
        <w:t>3) государственные органы, местные исполнительные органы и государственные юридические лица, в деятельности которых формируются документы НАФ и другие архивные документы;</w:t>
      </w:r>
    </w:p>
    <w:p w:rsidR="00221AFF" w:rsidRPr="007B6B5D" w:rsidRDefault="006942BB">
      <w:pPr>
        <w:ind w:firstLine="705"/>
        <w:jc w:val="both"/>
      </w:pPr>
      <w:bookmarkStart w:id="35" w:name="432"/>
      <w:bookmarkEnd w:id="35"/>
      <w:r w:rsidRPr="007B6B5D">
        <w:rPr>
          <w:rFonts w:ascii="Times New Roman" w:eastAsia="Times New Roman" w:hAnsi="Times New Roman" w:cs="Times New Roman"/>
          <w:sz w:val="24"/>
        </w:rPr>
        <w:t>4) подведомственные юридические лица государственных органов и местных исполнительных органов в деятельности которых формируются документы НАФ и другие архивные документы.</w:t>
      </w:r>
    </w:p>
    <w:p w:rsidR="00221AFF" w:rsidRPr="007B6B5D" w:rsidRDefault="006942BB">
      <w:pPr>
        <w:ind w:firstLine="705"/>
        <w:jc w:val="both"/>
      </w:pPr>
      <w:bookmarkStart w:id="36" w:name="433"/>
      <w:bookmarkEnd w:id="36"/>
      <w:r w:rsidRPr="007B6B5D">
        <w:rPr>
          <w:rFonts w:ascii="Times New Roman" w:eastAsia="Times New Roman" w:hAnsi="Times New Roman" w:cs="Times New Roman"/>
          <w:sz w:val="24"/>
        </w:rPr>
        <w:t>6. По объективным критериям, к субъектам контроля, не отнесенным к высокой степени риска, относятся негосударственные юридические лица, в деятельности которых формируются документы НАФ не вошедшие в пункт 5 Критериев.</w:t>
      </w:r>
    </w:p>
    <w:p w:rsidR="00221AFF" w:rsidRPr="007B6B5D" w:rsidRDefault="006942BB">
      <w:pPr>
        <w:ind w:firstLine="705"/>
        <w:jc w:val="both"/>
      </w:pPr>
      <w:bookmarkStart w:id="37" w:name="434"/>
      <w:bookmarkEnd w:id="37"/>
      <w:r w:rsidRPr="007B6B5D">
        <w:rPr>
          <w:rFonts w:ascii="Times New Roman" w:eastAsia="Times New Roman" w:hAnsi="Times New Roman" w:cs="Times New Roman"/>
          <w:sz w:val="24"/>
        </w:rPr>
        <w:t>7. В отношении субъектов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контроля.</w:t>
      </w:r>
    </w:p>
    <w:p w:rsidR="00221AFF" w:rsidRPr="007B6B5D" w:rsidRDefault="006942BB">
      <w:pPr>
        <w:spacing w:before="240" w:after="120"/>
        <w:jc w:val="center"/>
      </w:pPr>
      <w:bookmarkStart w:id="38" w:name="435"/>
      <w:bookmarkEnd w:id="38"/>
      <w:r w:rsidRPr="007B6B5D">
        <w:rPr>
          <w:rFonts w:ascii="Times New Roman" w:eastAsia="Times New Roman" w:hAnsi="Times New Roman" w:cs="Times New Roman"/>
          <w:b/>
          <w:sz w:val="24"/>
        </w:rPr>
        <w:t>Глава 3. Субъективные критерии</w:t>
      </w:r>
    </w:p>
    <w:p w:rsidR="00221AFF" w:rsidRPr="007B6B5D" w:rsidRDefault="006942BB">
      <w:pPr>
        <w:ind w:firstLine="705"/>
        <w:jc w:val="both"/>
      </w:pPr>
      <w:bookmarkStart w:id="39" w:name="436"/>
      <w:bookmarkEnd w:id="39"/>
      <w:r w:rsidRPr="007B6B5D">
        <w:rPr>
          <w:rFonts w:ascii="Times New Roman" w:eastAsia="Times New Roman" w:hAnsi="Times New Roman" w:cs="Times New Roman"/>
          <w:sz w:val="24"/>
        </w:rPr>
        <w:t>8. Субъективные критерии разработаны на основании требований законодательства Республики Казахстан в сфере соблюдения законодательства о Национальном архивном фонде и архивах (далее – требования), перечисленных в проверочных листах, которые подразделены на три степени: грубая, значительная, незначительная и приведены в приложении к настоящим Критериям.</w:t>
      </w:r>
    </w:p>
    <w:p w:rsidR="00221AFF" w:rsidRPr="007B6B5D" w:rsidRDefault="006942BB">
      <w:pPr>
        <w:ind w:firstLine="705"/>
        <w:jc w:val="both"/>
      </w:pPr>
      <w:bookmarkStart w:id="40" w:name="437"/>
      <w:bookmarkEnd w:id="40"/>
      <w:r w:rsidRPr="007B6B5D">
        <w:rPr>
          <w:rFonts w:ascii="Times New Roman" w:eastAsia="Times New Roman" w:hAnsi="Times New Roman" w:cs="Times New Roman"/>
          <w:sz w:val="24"/>
        </w:rPr>
        <w:t xml:space="preserve">9. Грубое нарушение – нарушение требований, которое повлекло или может повлечь: </w:t>
      </w:r>
    </w:p>
    <w:p w:rsidR="00221AFF" w:rsidRPr="007B6B5D" w:rsidRDefault="006942BB">
      <w:pPr>
        <w:ind w:firstLine="705"/>
        <w:jc w:val="both"/>
      </w:pPr>
      <w:bookmarkStart w:id="41" w:name="438"/>
      <w:bookmarkEnd w:id="41"/>
      <w:r w:rsidRPr="007B6B5D">
        <w:rPr>
          <w:rFonts w:ascii="Times New Roman" w:eastAsia="Times New Roman" w:hAnsi="Times New Roman" w:cs="Times New Roman"/>
          <w:sz w:val="24"/>
        </w:rPr>
        <w:t>незаконное уничтожение (утерю), порчу, подделку документов НАФ и других архивных документов;</w:t>
      </w:r>
    </w:p>
    <w:p w:rsidR="00221AFF" w:rsidRPr="007B6B5D" w:rsidRDefault="006942BB">
      <w:pPr>
        <w:ind w:firstLine="705"/>
        <w:jc w:val="both"/>
      </w:pPr>
      <w:bookmarkStart w:id="42" w:name="439"/>
      <w:bookmarkEnd w:id="42"/>
      <w:r w:rsidRPr="007B6B5D">
        <w:rPr>
          <w:rFonts w:ascii="Times New Roman" w:eastAsia="Times New Roman" w:hAnsi="Times New Roman" w:cs="Times New Roman"/>
          <w:sz w:val="24"/>
        </w:rPr>
        <w:t>отказ в представлении собранных в установленном порядке архивных документов, затрагивающих права, свободы и законные интересы физического или юридического лица, либо предоставление физическому или юридическому лицу неполной или заведомо ложной информации.</w:t>
      </w:r>
    </w:p>
    <w:p w:rsidR="00221AFF" w:rsidRPr="007B6B5D" w:rsidRDefault="006942BB">
      <w:pPr>
        <w:ind w:firstLine="705"/>
        <w:jc w:val="both"/>
      </w:pPr>
      <w:bookmarkStart w:id="43" w:name="440"/>
      <w:bookmarkEnd w:id="43"/>
      <w:r w:rsidRPr="007B6B5D">
        <w:rPr>
          <w:rFonts w:ascii="Times New Roman" w:eastAsia="Times New Roman" w:hAnsi="Times New Roman" w:cs="Times New Roman"/>
          <w:sz w:val="24"/>
        </w:rPr>
        <w:t>Значительное нарушение – нарушение требований, а именно:</w:t>
      </w:r>
    </w:p>
    <w:p w:rsidR="00221AFF" w:rsidRPr="007B6B5D" w:rsidRDefault="006942BB">
      <w:pPr>
        <w:ind w:firstLine="705"/>
        <w:jc w:val="both"/>
      </w:pPr>
      <w:bookmarkStart w:id="44" w:name="441"/>
      <w:bookmarkEnd w:id="44"/>
      <w:r w:rsidRPr="007B6B5D">
        <w:rPr>
          <w:rFonts w:ascii="Times New Roman" w:eastAsia="Times New Roman" w:hAnsi="Times New Roman" w:cs="Times New Roman"/>
          <w:sz w:val="24"/>
        </w:rPr>
        <w:t>по организации документооборота; по учету, хранению печатей, штампов, бланков; по приему, хранению, учету и использованию документов НАФ и других архивных документов.</w:t>
      </w:r>
    </w:p>
    <w:p w:rsidR="00221AFF" w:rsidRPr="007B6B5D" w:rsidRDefault="006942BB">
      <w:pPr>
        <w:ind w:firstLine="705"/>
        <w:jc w:val="both"/>
      </w:pPr>
      <w:bookmarkStart w:id="45" w:name="442"/>
      <w:bookmarkEnd w:id="45"/>
      <w:r w:rsidRPr="007B6B5D">
        <w:rPr>
          <w:rFonts w:ascii="Times New Roman" w:eastAsia="Times New Roman" w:hAnsi="Times New Roman" w:cs="Times New Roman"/>
          <w:sz w:val="24"/>
        </w:rPr>
        <w:t xml:space="preserve">Незначительное нарушение – нарушение требований, в части порядка оформления документов и контроля их исполнения; соблюдения сроков передачи документов на хранение; оформления дел для передачи на хранение; порядка использования архивных документов. </w:t>
      </w:r>
    </w:p>
    <w:p w:rsidR="00221AFF" w:rsidRPr="007B6B5D" w:rsidRDefault="006942BB">
      <w:pPr>
        <w:ind w:firstLine="705"/>
        <w:jc w:val="both"/>
      </w:pPr>
      <w:bookmarkStart w:id="46" w:name="443"/>
      <w:bookmarkEnd w:id="46"/>
      <w:r w:rsidRPr="007B6B5D">
        <w:rPr>
          <w:rFonts w:ascii="Times New Roman" w:eastAsia="Times New Roman" w:hAnsi="Times New Roman" w:cs="Times New Roman"/>
          <w:sz w:val="24"/>
        </w:rPr>
        <w:t>10. Определение субъективных критериев осуществляется с применением следующих этапов:</w:t>
      </w:r>
    </w:p>
    <w:p w:rsidR="00221AFF" w:rsidRPr="007B6B5D" w:rsidRDefault="006942BB">
      <w:pPr>
        <w:ind w:firstLine="705"/>
        <w:jc w:val="both"/>
      </w:pPr>
      <w:bookmarkStart w:id="47" w:name="444"/>
      <w:bookmarkEnd w:id="47"/>
      <w:r w:rsidRPr="007B6B5D">
        <w:rPr>
          <w:rFonts w:ascii="Times New Roman" w:eastAsia="Times New Roman" w:hAnsi="Times New Roman" w:cs="Times New Roman"/>
          <w:sz w:val="24"/>
        </w:rPr>
        <w:t>1) сбор информации о нарушении требований;</w:t>
      </w:r>
    </w:p>
    <w:p w:rsidR="00221AFF" w:rsidRPr="007B6B5D" w:rsidRDefault="006942BB">
      <w:pPr>
        <w:ind w:firstLine="705"/>
        <w:jc w:val="both"/>
      </w:pPr>
      <w:bookmarkStart w:id="48" w:name="445"/>
      <w:bookmarkEnd w:id="48"/>
      <w:r w:rsidRPr="007B6B5D">
        <w:rPr>
          <w:rFonts w:ascii="Times New Roman" w:eastAsia="Times New Roman" w:hAnsi="Times New Roman" w:cs="Times New Roman"/>
          <w:sz w:val="24"/>
        </w:rPr>
        <w:t>2) анализ информации и оценка рисков.</w:t>
      </w:r>
    </w:p>
    <w:p w:rsidR="00221AFF" w:rsidRPr="007B6B5D" w:rsidRDefault="006942BB">
      <w:pPr>
        <w:ind w:firstLine="705"/>
        <w:jc w:val="both"/>
      </w:pPr>
      <w:bookmarkStart w:id="49" w:name="446"/>
      <w:bookmarkEnd w:id="49"/>
      <w:r w:rsidRPr="007B6B5D">
        <w:rPr>
          <w:rFonts w:ascii="Times New Roman" w:eastAsia="Times New Roman" w:hAnsi="Times New Roman" w:cs="Times New Roman"/>
          <w:sz w:val="24"/>
        </w:rPr>
        <w:t>11. Для оценки степени риска по субъективным критериям используются следующие источники информации:</w:t>
      </w:r>
    </w:p>
    <w:p w:rsidR="00221AFF" w:rsidRPr="007B6B5D" w:rsidRDefault="006942BB">
      <w:pPr>
        <w:ind w:firstLine="705"/>
        <w:jc w:val="both"/>
      </w:pPr>
      <w:bookmarkStart w:id="50" w:name="447"/>
      <w:bookmarkEnd w:id="50"/>
      <w:r w:rsidRPr="007B6B5D">
        <w:rPr>
          <w:rFonts w:ascii="Times New Roman" w:eastAsia="Times New Roman" w:hAnsi="Times New Roman" w:cs="Times New Roman"/>
          <w:sz w:val="24"/>
        </w:rPr>
        <w:t>1) результаты предыдущих проверок субъектов контроля. При этом, степень тяжести нарушений (грубое, значительное, незначительное) устанавливается в случае несоблюдения требований, отраженных в проверочных листах;</w:t>
      </w:r>
    </w:p>
    <w:p w:rsidR="00221AFF" w:rsidRPr="007B6B5D" w:rsidRDefault="006942BB">
      <w:pPr>
        <w:ind w:firstLine="705"/>
        <w:jc w:val="both"/>
      </w:pPr>
      <w:bookmarkStart w:id="51" w:name="448"/>
      <w:bookmarkEnd w:id="51"/>
      <w:r w:rsidRPr="007B6B5D">
        <w:rPr>
          <w:rFonts w:ascii="Times New Roman" w:eastAsia="Times New Roman" w:hAnsi="Times New Roman" w:cs="Times New Roman"/>
          <w:sz w:val="24"/>
        </w:rPr>
        <w:t>2) наличие подтвержденных жалоб и обращений на субъекты контроля, поступивших от физических и юридических лиц о нарушении требований;</w:t>
      </w:r>
    </w:p>
    <w:p w:rsidR="00221AFF" w:rsidRPr="007B6B5D" w:rsidRDefault="006942BB">
      <w:pPr>
        <w:ind w:firstLine="705"/>
        <w:jc w:val="both"/>
      </w:pPr>
      <w:bookmarkStart w:id="52" w:name="449"/>
      <w:bookmarkEnd w:id="52"/>
      <w:r w:rsidRPr="007B6B5D">
        <w:rPr>
          <w:rFonts w:ascii="Times New Roman" w:eastAsia="Times New Roman" w:hAnsi="Times New Roman" w:cs="Times New Roman"/>
          <w:sz w:val="24"/>
        </w:rPr>
        <w:lastRenderedPageBreak/>
        <w:t>3) результаты анализа официальных интернет-ресурсов государственных органов, государственных учреждений, средств массовой информации.</w:t>
      </w:r>
    </w:p>
    <w:p w:rsidR="00221AFF" w:rsidRPr="007B6B5D" w:rsidRDefault="006942BB">
      <w:pPr>
        <w:ind w:firstLine="705"/>
        <w:jc w:val="both"/>
      </w:pPr>
      <w:bookmarkStart w:id="53" w:name="450"/>
      <w:bookmarkEnd w:id="53"/>
      <w:r w:rsidRPr="007B6B5D">
        <w:rPr>
          <w:rFonts w:ascii="Times New Roman" w:eastAsia="Times New Roman" w:hAnsi="Times New Roman" w:cs="Times New Roman"/>
          <w:sz w:val="24"/>
        </w:rPr>
        <w:t>12. Субъективные критерии в соответствии со значимостью и общественной опасностью распределяются на 3 степени тяжести нарушения: грубые, значительные и незначительные, предусмотренные Критериями.</w:t>
      </w:r>
    </w:p>
    <w:p w:rsidR="00221AFF" w:rsidRPr="007B6B5D" w:rsidRDefault="006942BB">
      <w:pPr>
        <w:ind w:firstLine="705"/>
        <w:jc w:val="both"/>
      </w:pPr>
      <w:bookmarkStart w:id="54" w:name="451"/>
      <w:bookmarkEnd w:id="54"/>
      <w:r w:rsidRPr="007B6B5D">
        <w:rPr>
          <w:rFonts w:ascii="Times New Roman" w:eastAsia="Times New Roman" w:hAnsi="Times New Roman" w:cs="Times New Roman"/>
          <w:sz w:val="24"/>
        </w:rPr>
        <w:t>13. Для отнесения субъекта (объекта) контроля к степени риска, применяется следующий порядок расчета показателя степени риска.</w:t>
      </w:r>
    </w:p>
    <w:p w:rsidR="00221AFF" w:rsidRPr="007B6B5D" w:rsidRDefault="006942BB">
      <w:pPr>
        <w:ind w:firstLine="705"/>
        <w:jc w:val="both"/>
      </w:pPr>
      <w:bookmarkStart w:id="55" w:name="452"/>
      <w:bookmarkEnd w:id="55"/>
      <w:r w:rsidRPr="007B6B5D">
        <w:rPr>
          <w:rFonts w:ascii="Times New Roman" w:eastAsia="Times New Roman" w:hAnsi="Times New Roman" w:cs="Times New Roman"/>
          <w:sz w:val="24"/>
        </w:rPr>
        <w:t>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w:t>
      </w:r>
    </w:p>
    <w:p w:rsidR="00221AFF" w:rsidRPr="007B6B5D" w:rsidRDefault="006942BB">
      <w:pPr>
        <w:ind w:firstLine="705"/>
        <w:jc w:val="both"/>
      </w:pPr>
      <w:bookmarkStart w:id="56" w:name="453"/>
      <w:bookmarkEnd w:id="56"/>
      <w:r w:rsidRPr="007B6B5D">
        <w:rPr>
          <w:rFonts w:ascii="Times New Roman" w:eastAsia="Times New Roman" w:hAnsi="Times New Roman" w:cs="Times New Roman"/>
          <w:sz w:val="24"/>
        </w:rPr>
        <w:t>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p w:rsidR="00221AFF" w:rsidRPr="007B6B5D" w:rsidRDefault="006942BB">
      <w:pPr>
        <w:ind w:firstLine="705"/>
        <w:jc w:val="both"/>
      </w:pPr>
      <w:bookmarkStart w:id="57" w:name="454"/>
      <w:bookmarkEnd w:id="57"/>
      <w:r w:rsidRPr="007B6B5D">
        <w:rPr>
          <w:rFonts w:ascii="Times New Roman" w:eastAsia="Times New Roman" w:hAnsi="Times New Roman" w:cs="Times New Roman"/>
          <w:sz w:val="24"/>
        </w:rPr>
        <w:t>При определении показателя значительных нарушений применяется коэффициент 0,7 и данный показатель рассчитывается по следующей формуле:</w:t>
      </w:r>
    </w:p>
    <w:p w:rsidR="00221AFF" w:rsidRPr="007B6B5D" w:rsidRDefault="006942BB">
      <w:pPr>
        <w:ind w:firstLine="705"/>
        <w:jc w:val="both"/>
      </w:pPr>
      <w:bookmarkStart w:id="58" w:name="455"/>
      <w:bookmarkEnd w:id="58"/>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з</w:t>
      </w:r>
      <w:r w:rsidRPr="007B6B5D">
        <w:rPr>
          <w:rFonts w:ascii="Times New Roman" w:eastAsia="Times New Roman" w:hAnsi="Times New Roman" w:cs="Times New Roman"/>
          <w:sz w:val="24"/>
        </w:rPr>
        <w:t xml:space="preserve"> = (SР</w:t>
      </w:r>
      <w:r w:rsidRPr="007B6B5D">
        <w:rPr>
          <w:rFonts w:ascii="Times New Roman" w:eastAsia="Times New Roman" w:hAnsi="Times New Roman" w:cs="Times New Roman"/>
          <w:sz w:val="24"/>
          <w:vertAlign w:val="subscript"/>
        </w:rPr>
        <w:t>2</w:t>
      </w:r>
      <w:r w:rsidRPr="007B6B5D">
        <w:rPr>
          <w:rFonts w:ascii="Times New Roman" w:eastAsia="Times New Roman" w:hAnsi="Times New Roman" w:cs="Times New Roman"/>
          <w:sz w:val="24"/>
        </w:rPr>
        <w:t xml:space="preserve"> х 100/SР</w:t>
      </w:r>
      <w:r w:rsidRPr="007B6B5D">
        <w:rPr>
          <w:rFonts w:ascii="Times New Roman" w:eastAsia="Times New Roman" w:hAnsi="Times New Roman" w:cs="Times New Roman"/>
          <w:sz w:val="24"/>
          <w:vertAlign w:val="subscript"/>
        </w:rPr>
        <w:t>1</w:t>
      </w:r>
      <w:r w:rsidRPr="007B6B5D">
        <w:rPr>
          <w:rFonts w:ascii="Times New Roman" w:eastAsia="Times New Roman" w:hAnsi="Times New Roman" w:cs="Times New Roman"/>
          <w:sz w:val="24"/>
        </w:rPr>
        <w:t>) х 0,7,</w:t>
      </w:r>
    </w:p>
    <w:p w:rsidR="00221AFF" w:rsidRPr="007B6B5D" w:rsidRDefault="006942BB">
      <w:pPr>
        <w:ind w:firstLine="705"/>
        <w:jc w:val="both"/>
      </w:pPr>
      <w:bookmarkStart w:id="59" w:name="456"/>
      <w:bookmarkEnd w:id="59"/>
      <w:r w:rsidRPr="007B6B5D">
        <w:rPr>
          <w:rFonts w:ascii="Times New Roman" w:eastAsia="Times New Roman" w:hAnsi="Times New Roman" w:cs="Times New Roman"/>
          <w:sz w:val="24"/>
        </w:rPr>
        <w:t>где:</w:t>
      </w:r>
    </w:p>
    <w:p w:rsidR="00221AFF" w:rsidRPr="007B6B5D" w:rsidRDefault="006942BB">
      <w:pPr>
        <w:ind w:firstLine="705"/>
        <w:jc w:val="both"/>
      </w:pPr>
      <w:bookmarkStart w:id="60" w:name="457"/>
      <w:bookmarkEnd w:id="60"/>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з</w:t>
      </w:r>
      <w:r w:rsidRPr="007B6B5D">
        <w:rPr>
          <w:rFonts w:ascii="Times New Roman" w:eastAsia="Times New Roman" w:hAnsi="Times New Roman" w:cs="Times New Roman"/>
          <w:sz w:val="24"/>
        </w:rPr>
        <w:t xml:space="preserve"> – показатель значительных нарушений;</w:t>
      </w:r>
    </w:p>
    <w:p w:rsidR="00221AFF" w:rsidRPr="007B6B5D" w:rsidRDefault="006942BB">
      <w:pPr>
        <w:ind w:firstLine="705"/>
        <w:jc w:val="both"/>
      </w:pPr>
      <w:bookmarkStart w:id="61" w:name="458"/>
      <w:bookmarkEnd w:id="61"/>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1</w:t>
      </w:r>
      <w:r w:rsidRPr="007B6B5D">
        <w:rPr>
          <w:rFonts w:ascii="Times New Roman" w:eastAsia="Times New Roman" w:hAnsi="Times New Roman" w:cs="Times New Roman"/>
          <w:sz w:val="24"/>
        </w:rPr>
        <w:t xml:space="preserve"> – требуемое количество значительных нарушений;</w:t>
      </w:r>
    </w:p>
    <w:p w:rsidR="00221AFF" w:rsidRPr="007B6B5D" w:rsidRDefault="006942BB">
      <w:pPr>
        <w:ind w:firstLine="705"/>
        <w:jc w:val="both"/>
      </w:pPr>
      <w:bookmarkStart w:id="62" w:name="459"/>
      <w:bookmarkEnd w:id="62"/>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2</w:t>
      </w:r>
      <w:r w:rsidRPr="007B6B5D">
        <w:rPr>
          <w:rFonts w:ascii="Times New Roman" w:eastAsia="Times New Roman" w:hAnsi="Times New Roman" w:cs="Times New Roman"/>
          <w:sz w:val="24"/>
        </w:rPr>
        <w:t xml:space="preserve"> – количество выявленных значительных нарушений;</w:t>
      </w:r>
    </w:p>
    <w:p w:rsidR="00221AFF" w:rsidRPr="007B6B5D" w:rsidRDefault="006942BB">
      <w:pPr>
        <w:ind w:firstLine="705"/>
        <w:jc w:val="both"/>
      </w:pPr>
      <w:bookmarkStart w:id="63" w:name="460"/>
      <w:bookmarkEnd w:id="63"/>
      <w:r w:rsidRPr="007B6B5D">
        <w:rPr>
          <w:rFonts w:ascii="Times New Roman" w:eastAsia="Times New Roman" w:hAnsi="Times New Roman" w:cs="Times New Roman"/>
          <w:sz w:val="24"/>
        </w:rPr>
        <w:t>При определении показателя незначительных нарушений применяется коэффициент 0,3 и данный показатель рассчитывается по следующей формуле:</w:t>
      </w:r>
    </w:p>
    <w:p w:rsidR="00221AFF" w:rsidRPr="007B6B5D" w:rsidRDefault="006942BB">
      <w:pPr>
        <w:ind w:firstLine="705"/>
        <w:jc w:val="both"/>
      </w:pPr>
      <w:bookmarkStart w:id="64" w:name="461"/>
      <w:bookmarkEnd w:id="64"/>
      <w:r w:rsidRPr="007B6B5D">
        <w:rPr>
          <w:rFonts w:ascii="Times New Roman" w:eastAsia="Times New Roman" w:hAnsi="Times New Roman" w:cs="Times New Roman"/>
          <w:sz w:val="24"/>
        </w:rPr>
        <w:t>SРн = (SР</w:t>
      </w:r>
      <w:r w:rsidRPr="007B6B5D">
        <w:rPr>
          <w:rFonts w:ascii="Times New Roman" w:eastAsia="Times New Roman" w:hAnsi="Times New Roman" w:cs="Times New Roman"/>
          <w:sz w:val="24"/>
          <w:vertAlign w:val="subscript"/>
        </w:rPr>
        <w:t>2</w:t>
      </w:r>
      <w:r w:rsidRPr="007B6B5D">
        <w:rPr>
          <w:rFonts w:ascii="Times New Roman" w:eastAsia="Times New Roman" w:hAnsi="Times New Roman" w:cs="Times New Roman"/>
          <w:sz w:val="24"/>
        </w:rPr>
        <w:t xml:space="preserve"> х 100/SР</w:t>
      </w:r>
      <w:r w:rsidRPr="007B6B5D">
        <w:rPr>
          <w:rFonts w:ascii="Times New Roman" w:eastAsia="Times New Roman" w:hAnsi="Times New Roman" w:cs="Times New Roman"/>
          <w:sz w:val="24"/>
          <w:vertAlign w:val="subscript"/>
        </w:rPr>
        <w:t>1</w:t>
      </w:r>
      <w:r w:rsidRPr="007B6B5D">
        <w:rPr>
          <w:rFonts w:ascii="Times New Roman" w:eastAsia="Times New Roman" w:hAnsi="Times New Roman" w:cs="Times New Roman"/>
          <w:sz w:val="24"/>
        </w:rPr>
        <w:t>) х 0,3,</w:t>
      </w:r>
    </w:p>
    <w:p w:rsidR="00221AFF" w:rsidRPr="007B6B5D" w:rsidRDefault="006942BB">
      <w:pPr>
        <w:ind w:firstLine="705"/>
        <w:jc w:val="both"/>
      </w:pPr>
      <w:bookmarkStart w:id="65" w:name="462"/>
      <w:bookmarkEnd w:id="65"/>
      <w:r w:rsidRPr="007B6B5D">
        <w:rPr>
          <w:rFonts w:ascii="Times New Roman" w:eastAsia="Times New Roman" w:hAnsi="Times New Roman" w:cs="Times New Roman"/>
          <w:sz w:val="24"/>
        </w:rPr>
        <w:t>где:</w:t>
      </w:r>
    </w:p>
    <w:p w:rsidR="00221AFF" w:rsidRPr="007B6B5D" w:rsidRDefault="006942BB">
      <w:pPr>
        <w:ind w:firstLine="705"/>
        <w:jc w:val="both"/>
      </w:pPr>
      <w:bookmarkStart w:id="66" w:name="463"/>
      <w:bookmarkEnd w:id="66"/>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н</w:t>
      </w:r>
      <w:r w:rsidRPr="007B6B5D">
        <w:rPr>
          <w:rFonts w:ascii="Times New Roman" w:eastAsia="Times New Roman" w:hAnsi="Times New Roman" w:cs="Times New Roman"/>
          <w:sz w:val="24"/>
        </w:rPr>
        <w:t xml:space="preserve"> – показатель незначительных нарушений;</w:t>
      </w:r>
    </w:p>
    <w:p w:rsidR="00221AFF" w:rsidRPr="007B6B5D" w:rsidRDefault="006942BB">
      <w:pPr>
        <w:ind w:firstLine="705"/>
        <w:jc w:val="both"/>
      </w:pPr>
      <w:bookmarkStart w:id="67" w:name="464"/>
      <w:bookmarkEnd w:id="67"/>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1</w:t>
      </w:r>
      <w:r w:rsidRPr="007B6B5D">
        <w:rPr>
          <w:rFonts w:ascii="Times New Roman" w:eastAsia="Times New Roman" w:hAnsi="Times New Roman" w:cs="Times New Roman"/>
          <w:sz w:val="24"/>
        </w:rPr>
        <w:t xml:space="preserve"> – требуемое количество незначительных нарушений;</w:t>
      </w:r>
    </w:p>
    <w:p w:rsidR="00221AFF" w:rsidRPr="007B6B5D" w:rsidRDefault="006942BB">
      <w:pPr>
        <w:ind w:firstLine="705"/>
        <w:jc w:val="both"/>
      </w:pPr>
      <w:bookmarkStart w:id="68" w:name="465"/>
      <w:bookmarkEnd w:id="68"/>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2</w:t>
      </w:r>
      <w:r w:rsidRPr="007B6B5D">
        <w:rPr>
          <w:rFonts w:ascii="Times New Roman" w:eastAsia="Times New Roman" w:hAnsi="Times New Roman" w:cs="Times New Roman"/>
          <w:sz w:val="24"/>
        </w:rPr>
        <w:t xml:space="preserve"> – количество выявленных незначительных нарушений;</w:t>
      </w:r>
    </w:p>
    <w:p w:rsidR="00221AFF" w:rsidRPr="007B6B5D" w:rsidRDefault="006942BB">
      <w:pPr>
        <w:ind w:firstLine="705"/>
        <w:jc w:val="both"/>
      </w:pPr>
      <w:bookmarkStart w:id="69" w:name="466"/>
      <w:bookmarkEnd w:id="69"/>
      <w:r w:rsidRPr="007B6B5D">
        <w:rPr>
          <w:rFonts w:ascii="Times New Roman" w:eastAsia="Times New Roman" w:hAnsi="Times New Roman" w:cs="Times New Roman"/>
          <w:sz w:val="24"/>
        </w:rPr>
        <w:t>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p w:rsidR="00221AFF" w:rsidRPr="007B6B5D" w:rsidRDefault="006942BB">
      <w:pPr>
        <w:ind w:firstLine="705"/>
        <w:jc w:val="both"/>
      </w:pPr>
      <w:bookmarkStart w:id="70" w:name="467"/>
      <w:bookmarkEnd w:id="70"/>
      <w:r w:rsidRPr="007B6B5D">
        <w:rPr>
          <w:rFonts w:ascii="Times New Roman" w:eastAsia="Times New Roman" w:hAnsi="Times New Roman" w:cs="Times New Roman"/>
          <w:sz w:val="24"/>
        </w:rPr>
        <w:t>SР = SР</w:t>
      </w:r>
      <w:r w:rsidRPr="007B6B5D">
        <w:rPr>
          <w:rFonts w:ascii="Times New Roman" w:eastAsia="Times New Roman" w:hAnsi="Times New Roman" w:cs="Times New Roman"/>
          <w:sz w:val="24"/>
          <w:vertAlign w:val="subscript"/>
        </w:rPr>
        <w:t>з</w:t>
      </w:r>
      <w:r w:rsidRPr="007B6B5D">
        <w:rPr>
          <w:rFonts w:ascii="Times New Roman" w:eastAsia="Times New Roman" w:hAnsi="Times New Roman" w:cs="Times New Roman"/>
          <w:sz w:val="24"/>
        </w:rPr>
        <w:t xml:space="preserve"> + SР</w:t>
      </w:r>
      <w:r w:rsidRPr="007B6B5D">
        <w:rPr>
          <w:rFonts w:ascii="Times New Roman" w:eastAsia="Times New Roman" w:hAnsi="Times New Roman" w:cs="Times New Roman"/>
          <w:sz w:val="24"/>
          <w:vertAlign w:val="subscript"/>
        </w:rPr>
        <w:t>н</w:t>
      </w:r>
      <w:r w:rsidRPr="007B6B5D">
        <w:rPr>
          <w:rFonts w:ascii="Times New Roman" w:eastAsia="Times New Roman" w:hAnsi="Times New Roman" w:cs="Times New Roman"/>
          <w:sz w:val="24"/>
        </w:rPr>
        <w:t>,</w:t>
      </w:r>
    </w:p>
    <w:p w:rsidR="00221AFF" w:rsidRPr="007B6B5D" w:rsidRDefault="006942BB">
      <w:pPr>
        <w:ind w:firstLine="705"/>
        <w:jc w:val="both"/>
      </w:pPr>
      <w:bookmarkStart w:id="71" w:name="468"/>
      <w:bookmarkEnd w:id="71"/>
      <w:r w:rsidRPr="007B6B5D">
        <w:rPr>
          <w:rFonts w:ascii="Times New Roman" w:eastAsia="Times New Roman" w:hAnsi="Times New Roman" w:cs="Times New Roman"/>
          <w:sz w:val="24"/>
        </w:rPr>
        <w:t>где:</w:t>
      </w:r>
    </w:p>
    <w:p w:rsidR="00221AFF" w:rsidRPr="007B6B5D" w:rsidRDefault="006942BB">
      <w:pPr>
        <w:ind w:firstLine="705"/>
        <w:jc w:val="both"/>
      </w:pPr>
      <w:bookmarkStart w:id="72" w:name="469"/>
      <w:bookmarkEnd w:id="72"/>
      <w:r w:rsidRPr="007B6B5D">
        <w:rPr>
          <w:rFonts w:ascii="Times New Roman" w:eastAsia="Times New Roman" w:hAnsi="Times New Roman" w:cs="Times New Roman"/>
          <w:sz w:val="24"/>
        </w:rPr>
        <w:t>SР – общий показатель степени риска;</w:t>
      </w:r>
    </w:p>
    <w:p w:rsidR="00221AFF" w:rsidRPr="007B6B5D" w:rsidRDefault="006942BB">
      <w:pPr>
        <w:ind w:firstLine="705"/>
        <w:jc w:val="both"/>
      </w:pPr>
      <w:bookmarkStart w:id="73" w:name="470"/>
      <w:bookmarkEnd w:id="73"/>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з</w:t>
      </w:r>
      <w:r w:rsidRPr="007B6B5D">
        <w:rPr>
          <w:rFonts w:ascii="Times New Roman" w:eastAsia="Times New Roman" w:hAnsi="Times New Roman" w:cs="Times New Roman"/>
          <w:sz w:val="24"/>
        </w:rPr>
        <w:t xml:space="preserve"> – показатель значительных нарушений;</w:t>
      </w:r>
    </w:p>
    <w:p w:rsidR="00221AFF" w:rsidRPr="007B6B5D" w:rsidRDefault="006942BB">
      <w:pPr>
        <w:ind w:firstLine="705"/>
        <w:jc w:val="both"/>
      </w:pPr>
      <w:bookmarkStart w:id="74" w:name="471"/>
      <w:bookmarkEnd w:id="74"/>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н</w:t>
      </w:r>
      <w:r w:rsidRPr="007B6B5D">
        <w:rPr>
          <w:rFonts w:ascii="Times New Roman" w:eastAsia="Times New Roman" w:hAnsi="Times New Roman" w:cs="Times New Roman"/>
          <w:sz w:val="24"/>
        </w:rPr>
        <w:t xml:space="preserve"> – показатель незначительных нарушений.</w:t>
      </w:r>
    </w:p>
    <w:p w:rsidR="00221AFF" w:rsidRPr="007B6B5D" w:rsidRDefault="006942BB">
      <w:pPr>
        <w:ind w:firstLine="705"/>
        <w:jc w:val="both"/>
      </w:pPr>
      <w:bookmarkStart w:id="75" w:name="472"/>
      <w:bookmarkEnd w:id="75"/>
      <w:r w:rsidRPr="007B6B5D">
        <w:rPr>
          <w:rFonts w:ascii="Times New Roman" w:eastAsia="Times New Roman" w:hAnsi="Times New Roman" w:cs="Times New Roman"/>
          <w:sz w:val="24"/>
        </w:rPr>
        <w:t xml:space="preserve">Положения настоящего пункта не распространяются на государственные органы, указанные в параграфе 3 главы 3 Правил. </w:t>
      </w:r>
    </w:p>
    <w:p w:rsidR="00221AFF" w:rsidRPr="007B6B5D" w:rsidRDefault="006942BB">
      <w:pPr>
        <w:ind w:firstLine="705"/>
        <w:jc w:val="both"/>
      </w:pPr>
      <w:bookmarkStart w:id="76" w:name="473"/>
      <w:bookmarkEnd w:id="76"/>
      <w:r w:rsidRPr="007B6B5D">
        <w:rPr>
          <w:rFonts w:ascii="Times New Roman" w:eastAsia="Times New Roman" w:hAnsi="Times New Roman" w:cs="Times New Roman"/>
          <w:sz w:val="24"/>
        </w:rPr>
        <w:t>14. После проведения анализа всех возможных рисков, субъекты контроля распределяются по двум степеням риска (высокая и не отнесенная к высокой степени риска).</w:t>
      </w:r>
    </w:p>
    <w:p w:rsidR="00221AFF" w:rsidRPr="007B6B5D" w:rsidRDefault="006942BB">
      <w:pPr>
        <w:ind w:firstLine="705"/>
        <w:jc w:val="both"/>
      </w:pPr>
      <w:bookmarkStart w:id="77" w:name="474"/>
      <w:bookmarkEnd w:id="77"/>
      <w:r w:rsidRPr="007B6B5D">
        <w:rPr>
          <w:rFonts w:ascii="Times New Roman" w:eastAsia="Times New Roman" w:hAnsi="Times New Roman" w:cs="Times New Roman"/>
          <w:sz w:val="24"/>
        </w:rPr>
        <w:t>15. По показателям степени риска субъект (объект) контроля относится:</w:t>
      </w:r>
    </w:p>
    <w:p w:rsidR="00221AFF" w:rsidRPr="007B6B5D" w:rsidRDefault="006942BB">
      <w:pPr>
        <w:ind w:firstLine="705"/>
        <w:jc w:val="both"/>
      </w:pPr>
      <w:bookmarkStart w:id="78" w:name="475"/>
      <w:bookmarkEnd w:id="78"/>
      <w:r w:rsidRPr="007B6B5D">
        <w:rPr>
          <w:rFonts w:ascii="Times New Roman" w:eastAsia="Times New Roman" w:hAnsi="Times New Roman" w:cs="Times New Roman"/>
          <w:sz w:val="24"/>
        </w:rPr>
        <w:t>1) к высокой степени риска – при показателе степени риска от 61 до 100 включительно и в отношении него проводится профилактический контроль;</w:t>
      </w:r>
    </w:p>
    <w:p w:rsidR="00221AFF" w:rsidRPr="007B6B5D" w:rsidRDefault="006942BB">
      <w:pPr>
        <w:ind w:firstLine="705"/>
        <w:jc w:val="both"/>
      </w:pPr>
      <w:bookmarkStart w:id="79" w:name="476"/>
      <w:bookmarkEnd w:id="79"/>
      <w:r w:rsidRPr="007B6B5D">
        <w:rPr>
          <w:rFonts w:ascii="Times New Roman" w:eastAsia="Times New Roman" w:hAnsi="Times New Roman" w:cs="Times New Roman"/>
          <w:sz w:val="24"/>
        </w:rPr>
        <w:t>2) не отнесенной к высокой степени риска – при показателе степени риска от 0 до 60 включительно и в отношении него не проводится профилактический контроль.</w:t>
      </w:r>
    </w:p>
    <w:p w:rsidR="00221AFF" w:rsidRPr="007B6B5D" w:rsidRDefault="006942BB">
      <w:pPr>
        <w:spacing w:before="240" w:after="120"/>
        <w:jc w:val="center"/>
      </w:pPr>
      <w:bookmarkStart w:id="80" w:name="477"/>
      <w:bookmarkEnd w:id="80"/>
      <w:r w:rsidRPr="007B6B5D">
        <w:rPr>
          <w:rFonts w:ascii="Times New Roman" w:eastAsia="Times New Roman" w:hAnsi="Times New Roman" w:cs="Times New Roman"/>
          <w:b/>
          <w:sz w:val="24"/>
        </w:rPr>
        <w:t>Глава 4. Заключительные положения</w:t>
      </w:r>
    </w:p>
    <w:p w:rsidR="00221AFF" w:rsidRPr="007B6B5D" w:rsidRDefault="006942BB">
      <w:pPr>
        <w:ind w:firstLine="705"/>
        <w:jc w:val="both"/>
      </w:pPr>
      <w:bookmarkStart w:id="81" w:name="478"/>
      <w:bookmarkEnd w:id="81"/>
      <w:r w:rsidRPr="007B6B5D">
        <w:rPr>
          <w:rFonts w:ascii="Times New Roman" w:eastAsia="Times New Roman" w:hAnsi="Times New Roman" w:cs="Times New Roman"/>
          <w:sz w:val="24"/>
        </w:rPr>
        <w:t>16. Кратность проведения профилактического контроля с посещением субъекта контроля не может быть чаще одного раза в год.</w:t>
      </w:r>
    </w:p>
    <w:p w:rsidR="00221AFF" w:rsidRPr="007B6B5D" w:rsidRDefault="006942BB">
      <w:pPr>
        <w:ind w:firstLine="705"/>
        <w:jc w:val="both"/>
      </w:pPr>
      <w:bookmarkStart w:id="82" w:name="479"/>
      <w:bookmarkEnd w:id="82"/>
      <w:r w:rsidRPr="007B6B5D">
        <w:rPr>
          <w:rFonts w:ascii="Times New Roman" w:eastAsia="Times New Roman" w:hAnsi="Times New Roman" w:cs="Times New Roman"/>
          <w:sz w:val="24"/>
        </w:rPr>
        <w:t>17. Профилактический контроль с посещением субъекта контроля проводится на основании полугодовых списков профилактического контроля с посещением субъекта контроля, формируемого в соответствии с пунктом 3 статьи 141 Кодекса.</w:t>
      </w:r>
    </w:p>
    <w:p w:rsidR="00221AFF" w:rsidRPr="007B6B5D" w:rsidRDefault="006942BB">
      <w:pPr>
        <w:ind w:firstLine="705"/>
        <w:jc w:val="both"/>
      </w:pPr>
      <w:bookmarkStart w:id="83" w:name="480"/>
      <w:bookmarkEnd w:id="83"/>
      <w:r w:rsidRPr="007B6B5D">
        <w:rPr>
          <w:rFonts w:ascii="Times New Roman" w:eastAsia="Times New Roman" w:hAnsi="Times New Roman" w:cs="Times New Roman"/>
          <w:sz w:val="24"/>
        </w:rPr>
        <w:t>18.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p w:rsidR="00221AFF" w:rsidRPr="007B6B5D" w:rsidRDefault="006942BB">
      <w:pPr>
        <w:widowControl/>
        <w:spacing w:after="360"/>
        <w:ind w:left="6240"/>
        <w:jc w:val="center"/>
      </w:pPr>
      <w:bookmarkStart w:id="84" w:name="481"/>
      <w:bookmarkEnd w:id="84"/>
      <w:r w:rsidRPr="007B6B5D">
        <w:rPr>
          <w:rFonts w:ascii="Times New Roman" w:eastAsia="Times New Roman" w:hAnsi="Times New Roman" w:cs="Times New Roman"/>
          <w:sz w:val="24"/>
        </w:rPr>
        <w:lastRenderedPageBreak/>
        <w:t>Приложение</w:t>
      </w:r>
      <w:r w:rsidRPr="007B6B5D">
        <w:br/>
      </w:r>
      <w:r w:rsidRPr="007B6B5D">
        <w:rPr>
          <w:rFonts w:ascii="Times New Roman" w:eastAsia="Times New Roman" w:hAnsi="Times New Roman" w:cs="Times New Roman"/>
          <w:sz w:val="24"/>
        </w:rPr>
        <w:t>к Критериям оценки степени риска</w:t>
      </w:r>
      <w:r w:rsidRPr="007B6B5D">
        <w:br/>
      </w:r>
      <w:r w:rsidRPr="007B6B5D">
        <w:rPr>
          <w:rFonts w:ascii="Times New Roman" w:eastAsia="Times New Roman" w:hAnsi="Times New Roman" w:cs="Times New Roman"/>
          <w:sz w:val="24"/>
        </w:rPr>
        <w:t>за соблюдением законодательства</w:t>
      </w:r>
      <w:r w:rsidRPr="007B6B5D">
        <w:br/>
      </w:r>
      <w:r w:rsidRPr="007B6B5D">
        <w:rPr>
          <w:rFonts w:ascii="Times New Roman" w:eastAsia="Times New Roman" w:hAnsi="Times New Roman" w:cs="Times New Roman"/>
          <w:sz w:val="24"/>
        </w:rPr>
        <w:t>Республики Казахстан</w:t>
      </w:r>
      <w:r w:rsidRPr="007B6B5D">
        <w:br/>
      </w:r>
      <w:r w:rsidRPr="007B6B5D">
        <w:rPr>
          <w:rFonts w:ascii="Times New Roman" w:eastAsia="Times New Roman" w:hAnsi="Times New Roman" w:cs="Times New Roman"/>
          <w:sz w:val="24"/>
        </w:rPr>
        <w:t>о Национальном архивном</w:t>
      </w:r>
      <w:r w:rsidRPr="007B6B5D">
        <w:br/>
      </w:r>
      <w:r w:rsidRPr="007B6B5D">
        <w:rPr>
          <w:rFonts w:ascii="Times New Roman" w:eastAsia="Times New Roman" w:hAnsi="Times New Roman" w:cs="Times New Roman"/>
          <w:sz w:val="24"/>
        </w:rPr>
        <w:t>фонде и архивах</w:t>
      </w:r>
    </w:p>
    <w:p w:rsidR="00221AFF" w:rsidRPr="007B6B5D" w:rsidRDefault="006942BB">
      <w:pPr>
        <w:spacing w:before="240" w:after="120"/>
        <w:jc w:val="center"/>
      </w:pPr>
      <w:bookmarkStart w:id="85" w:name="482"/>
      <w:bookmarkEnd w:id="85"/>
      <w:r w:rsidRPr="007B6B5D">
        <w:rPr>
          <w:rFonts w:ascii="Times New Roman" w:eastAsia="Times New Roman" w:hAnsi="Times New Roman" w:cs="Times New Roman"/>
          <w:b/>
          <w:sz w:val="24"/>
        </w:rPr>
        <w:t>Критерии оценки степени риска за соблюдением законодательства</w:t>
      </w:r>
      <w:r w:rsidRPr="007B6B5D">
        <w:br/>
      </w:r>
      <w:r w:rsidRPr="007B6B5D">
        <w:rPr>
          <w:rFonts w:ascii="Times New Roman" w:eastAsia="Times New Roman" w:hAnsi="Times New Roman" w:cs="Times New Roman"/>
          <w:b/>
          <w:sz w:val="24"/>
        </w:rPr>
        <w:t>Республики Казахстан о Национальном архивном фонде и архивах</w:t>
      </w:r>
    </w:p>
    <w:tbl>
      <w:tblPr>
        <w:tblW w:w="5000" w:type="pct"/>
        <w:tblInd w:w="15" w:type="dxa"/>
        <w:tblLayout w:type="fixed"/>
        <w:tblCellMar>
          <w:top w:w="60" w:type="dxa"/>
          <w:left w:w="60" w:type="dxa"/>
          <w:bottom w:w="60" w:type="dxa"/>
          <w:right w:w="60" w:type="dxa"/>
        </w:tblCellMar>
        <w:tblLook w:val="04A0" w:firstRow="1" w:lastRow="0" w:firstColumn="1" w:lastColumn="0" w:noHBand="0" w:noVBand="1"/>
      </w:tblPr>
      <w:tblGrid>
        <w:gridCol w:w="663"/>
        <w:gridCol w:w="8390"/>
        <w:gridCol w:w="1987"/>
      </w:tblGrid>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 п/п</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Критерии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Степень нарушения</w:t>
            </w:r>
          </w:p>
        </w:tc>
      </w:tr>
      <w:tr w:rsidR="007B6B5D" w:rsidRPr="007B6B5D">
        <w:trPr>
          <w:trHeight w:val="15"/>
        </w:trPr>
        <w:tc>
          <w:tcPr>
            <w:tcW w:w="5000" w:type="pct"/>
            <w:gridSpan w:val="3"/>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Результаты предыдущих проверок (степень тяжести устанавливается при несоблюдении нижеперечисленных требований)</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Оформление едиными реквизитами документа на казахском языке и создаваемого аутентичного документа на русском или ином языке, напечатанных на отдельных бланках (отдельных листах)</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Составление документов с использованием штампа, воспроизводящего наименование организации, путем проставления его оттиска в левом верхнем углу либо при обязательном оформлении следующих реквизитов:</w:t>
            </w:r>
          </w:p>
          <w:p w:rsidR="00221AFF" w:rsidRPr="007B6B5D" w:rsidRDefault="006942BB">
            <w:pPr>
              <w:widowControl/>
            </w:pPr>
            <w:r w:rsidRPr="007B6B5D">
              <w:rPr>
                <w:rFonts w:ascii="Times New Roman" w:eastAsia="Times New Roman" w:hAnsi="Times New Roman" w:cs="Times New Roman"/>
                <w:sz w:val="24"/>
              </w:rPr>
              <w:t>1) официальное наименование организации, издавшей документ, либо оттиск штампа, воспроизводящего наименование организации, издавшей документ, путем проставления его в левом верхнем углу;</w:t>
            </w:r>
          </w:p>
          <w:p w:rsidR="00221AFF" w:rsidRPr="007B6B5D" w:rsidRDefault="006942BB">
            <w:pPr>
              <w:widowControl/>
            </w:pPr>
            <w:r w:rsidRPr="007B6B5D">
              <w:rPr>
                <w:rFonts w:ascii="Times New Roman" w:eastAsia="Times New Roman" w:hAnsi="Times New Roman" w:cs="Times New Roman"/>
                <w:sz w:val="24"/>
              </w:rPr>
              <w:t>2) наименование вида документа, за исключением письма;</w:t>
            </w:r>
          </w:p>
          <w:p w:rsidR="00221AFF" w:rsidRPr="007B6B5D" w:rsidRDefault="006942BB">
            <w:pPr>
              <w:widowControl/>
            </w:pPr>
            <w:r w:rsidRPr="007B6B5D">
              <w:rPr>
                <w:rFonts w:ascii="Times New Roman" w:eastAsia="Times New Roman" w:hAnsi="Times New Roman" w:cs="Times New Roman"/>
                <w:sz w:val="24"/>
              </w:rPr>
              <w:t>3) дата документа;</w:t>
            </w:r>
          </w:p>
          <w:p w:rsidR="00221AFF" w:rsidRPr="007B6B5D" w:rsidRDefault="006942BB">
            <w:pPr>
              <w:widowControl/>
            </w:pPr>
            <w:r w:rsidRPr="007B6B5D">
              <w:rPr>
                <w:rFonts w:ascii="Times New Roman" w:eastAsia="Times New Roman" w:hAnsi="Times New Roman" w:cs="Times New Roman"/>
                <w:sz w:val="24"/>
              </w:rPr>
              <w:t>4) регистрационный номер (индекс) документа;</w:t>
            </w:r>
          </w:p>
          <w:p w:rsidR="00221AFF" w:rsidRPr="007B6B5D" w:rsidRDefault="006942BB">
            <w:pPr>
              <w:widowControl/>
            </w:pPr>
            <w:r w:rsidRPr="007B6B5D">
              <w:rPr>
                <w:rFonts w:ascii="Times New Roman" w:eastAsia="Times New Roman" w:hAnsi="Times New Roman" w:cs="Times New Roman"/>
                <w:sz w:val="24"/>
              </w:rPr>
              <w:t>5) наименование должности лица, подписавшего документ, подпись и расшифровка подписи;</w:t>
            </w:r>
          </w:p>
          <w:p w:rsidR="00221AFF" w:rsidRPr="007B6B5D" w:rsidRDefault="006942BB">
            <w:pPr>
              <w:widowControl/>
            </w:pPr>
            <w:r w:rsidRPr="007B6B5D">
              <w:rPr>
                <w:rFonts w:ascii="Times New Roman" w:eastAsia="Times New Roman" w:hAnsi="Times New Roman" w:cs="Times New Roman"/>
                <w:sz w:val="24"/>
              </w:rPr>
              <w:t>6) оттиск печати организации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официального наименования организации, филиала (представительства) учредительным документам с указанием на организационно-правовую форму при оформлении реквизитов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Отсутствие на бланке с изображением Государственного Герба Республики Казахстан эмблемы, логотипа или товарного знака (знака обслуживания)</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сокращенного наименования организации, филиала (представительства), названию, закрепленному в учредительных документах, и ее размещение в скобках ниже полного наименования</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Указание наименования вида документа, напечатанного прописными буквами полужирным шрифтом, на всех документах</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на бланках документов организаций номера, серии, проставленных типографским способом или нумератором</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журнала учета и выдачи печатей, штампов с изображением Государственного Герба Республики Казахстан и специальной штемпельной краски по форме согласно приложению 19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постановлением Правительства от 31 октября 2018 года № 703</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9.</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опечатываемого сейфа или металлического шкафа для хранения печатно-бланочной продукции, печатей, штампов, подлежащих защите, и средств защиты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10.</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журналах учета и выдачи печатно-бланочной продукции, печатей, штампов, подлежащих защите, и средств защиты документов отметки о результатах проверок наличия экземпляров печатно-бланочной продукции, печатей, штампов, подлежащих защите, и средств защиты документов, проставленной комиссией, созданной приказом (распоряжением) руководителя организации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11.</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журнала учета и выдачи печатно-бланочной продукции, подлежащей защите, заведенных на каждый вид по форме согласно приложению 18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постановлением Правительства от 31 октября 2018 года № 703</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12.</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акта о выделении к уничтожению испорченных экземпляров печатно-бланочной продукции, подлежащей защите при уничтожении испорченных экземпляров печатно-бланочной продукции, подлежащей защите</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13.</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акта о выделении к уничтожению печатей и штампов, подлежащих защите при уничтожении печатей и штампов, подлежащих защите</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14.</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словесно-цифрового написания даты в правовых актах, творческой документации, документах, касающихся прав и законных интересов граждан, финансовых документах, делах по одному вопросу, а также документах, для которых датировка имеет важное значение (доклады, листовки, стенограммы, письма)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15.</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грифов утверждения и согласования на документах</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16.</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реквизитов правовых актов, в том числе:</w:t>
            </w:r>
          </w:p>
          <w:p w:rsidR="00221AFF" w:rsidRPr="007B6B5D" w:rsidRDefault="006942BB">
            <w:pPr>
              <w:widowControl/>
            </w:pPr>
            <w:r w:rsidRPr="007B6B5D">
              <w:rPr>
                <w:rFonts w:ascii="Times New Roman" w:eastAsia="Times New Roman" w:hAnsi="Times New Roman" w:cs="Times New Roman"/>
                <w:sz w:val="24"/>
              </w:rPr>
              <w:t>1) изображения Государственного Герба Республики Казахстан или эмблемы, логотипа, товарного знака (знака обслуживания);</w:t>
            </w:r>
          </w:p>
          <w:p w:rsidR="00221AFF" w:rsidRPr="007B6B5D" w:rsidRDefault="006942BB">
            <w:pPr>
              <w:widowControl/>
            </w:pPr>
            <w:r w:rsidRPr="007B6B5D">
              <w:rPr>
                <w:rFonts w:ascii="Times New Roman" w:eastAsia="Times New Roman" w:hAnsi="Times New Roman" w:cs="Times New Roman"/>
                <w:sz w:val="24"/>
              </w:rPr>
              <w:t>2) официального наименования организации;</w:t>
            </w:r>
          </w:p>
          <w:p w:rsidR="00221AFF" w:rsidRPr="007B6B5D" w:rsidRDefault="006942BB">
            <w:pPr>
              <w:widowControl/>
            </w:pPr>
            <w:r w:rsidRPr="007B6B5D">
              <w:rPr>
                <w:rFonts w:ascii="Times New Roman" w:eastAsia="Times New Roman" w:hAnsi="Times New Roman" w:cs="Times New Roman"/>
                <w:sz w:val="24"/>
              </w:rPr>
              <w:t>3) наименования вида документа;</w:t>
            </w:r>
          </w:p>
          <w:p w:rsidR="00221AFF" w:rsidRPr="007B6B5D" w:rsidRDefault="006942BB">
            <w:pPr>
              <w:widowControl/>
            </w:pPr>
            <w:r w:rsidRPr="007B6B5D">
              <w:rPr>
                <w:rFonts w:ascii="Times New Roman" w:eastAsia="Times New Roman" w:hAnsi="Times New Roman" w:cs="Times New Roman"/>
                <w:sz w:val="24"/>
              </w:rPr>
              <w:t>4) даты приказа;</w:t>
            </w:r>
          </w:p>
          <w:p w:rsidR="00221AFF" w:rsidRPr="007B6B5D" w:rsidRDefault="006942BB">
            <w:pPr>
              <w:widowControl/>
            </w:pPr>
            <w:r w:rsidRPr="007B6B5D">
              <w:rPr>
                <w:rFonts w:ascii="Times New Roman" w:eastAsia="Times New Roman" w:hAnsi="Times New Roman" w:cs="Times New Roman"/>
                <w:sz w:val="24"/>
              </w:rPr>
              <w:t>5) регистрационного номера приказа;</w:t>
            </w:r>
          </w:p>
          <w:p w:rsidR="00221AFF" w:rsidRPr="007B6B5D" w:rsidRDefault="006942BB">
            <w:pPr>
              <w:widowControl/>
            </w:pPr>
            <w:r w:rsidRPr="007B6B5D">
              <w:rPr>
                <w:rFonts w:ascii="Times New Roman" w:eastAsia="Times New Roman" w:hAnsi="Times New Roman" w:cs="Times New Roman"/>
                <w:sz w:val="24"/>
              </w:rPr>
              <w:t>6) места издания приказа;</w:t>
            </w:r>
          </w:p>
          <w:p w:rsidR="00221AFF" w:rsidRPr="007B6B5D" w:rsidRDefault="006942BB">
            <w:pPr>
              <w:widowControl/>
            </w:pPr>
            <w:r w:rsidRPr="007B6B5D">
              <w:rPr>
                <w:rFonts w:ascii="Times New Roman" w:eastAsia="Times New Roman" w:hAnsi="Times New Roman" w:cs="Times New Roman"/>
                <w:sz w:val="24"/>
              </w:rPr>
              <w:t>7) заголовка к тексту;</w:t>
            </w:r>
          </w:p>
          <w:p w:rsidR="00221AFF" w:rsidRPr="007B6B5D" w:rsidRDefault="006942BB">
            <w:pPr>
              <w:widowControl/>
            </w:pPr>
            <w:r w:rsidRPr="007B6B5D">
              <w:rPr>
                <w:rFonts w:ascii="Times New Roman" w:eastAsia="Times New Roman" w:hAnsi="Times New Roman" w:cs="Times New Roman"/>
                <w:sz w:val="24"/>
              </w:rPr>
              <w:t>8) текста;</w:t>
            </w:r>
          </w:p>
          <w:p w:rsidR="00221AFF" w:rsidRPr="007B6B5D" w:rsidRDefault="006942BB">
            <w:pPr>
              <w:widowControl/>
            </w:pPr>
            <w:r w:rsidRPr="007B6B5D">
              <w:rPr>
                <w:rFonts w:ascii="Times New Roman" w:eastAsia="Times New Roman" w:hAnsi="Times New Roman" w:cs="Times New Roman"/>
                <w:sz w:val="24"/>
              </w:rPr>
              <w:t>9) подписи;</w:t>
            </w:r>
          </w:p>
          <w:p w:rsidR="00221AFF" w:rsidRPr="007B6B5D" w:rsidRDefault="006942BB">
            <w:pPr>
              <w:widowControl/>
            </w:pPr>
            <w:r w:rsidRPr="007B6B5D">
              <w:rPr>
                <w:rFonts w:ascii="Times New Roman" w:eastAsia="Times New Roman" w:hAnsi="Times New Roman" w:cs="Times New Roman"/>
                <w:sz w:val="24"/>
              </w:rPr>
              <w:t>10) отметки о согласовании приказа;</w:t>
            </w:r>
          </w:p>
          <w:p w:rsidR="00221AFF" w:rsidRPr="007B6B5D" w:rsidRDefault="006942BB">
            <w:pPr>
              <w:widowControl/>
            </w:pPr>
            <w:r w:rsidRPr="007B6B5D">
              <w:rPr>
                <w:rFonts w:ascii="Times New Roman" w:eastAsia="Times New Roman" w:hAnsi="Times New Roman" w:cs="Times New Roman"/>
                <w:sz w:val="24"/>
              </w:rPr>
              <w:t>11) оттиска печати организации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17.</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на бумажных документах оттиска печати организации, заверяющей подлинность подписи должностного лица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18.</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отдельной регистрации приказов по основной деятельности, по личному составу в соответствующих журналах (базах данных)</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19.</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литера «л/с» или «к», добавленной к порядковому номеру приказов по личному составу через дефис</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20.</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раздельных дел по формированию приказов (распоряжений) по основной деятельности, приказов (распоряжений) по личному составу, административно-хозяйственной деятельности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21.</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реквизитов протокола, в том числе:</w:t>
            </w:r>
          </w:p>
          <w:p w:rsidR="00221AFF" w:rsidRPr="007B6B5D" w:rsidRDefault="006942BB">
            <w:pPr>
              <w:widowControl/>
            </w:pPr>
            <w:r w:rsidRPr="007B6B5D">
              <w:rPr>
                <w:rFonts w:ascii="Times New Roman" w:eastAsia="Times New Roman" w:hAnsi="Times New Roman" w:cs="Times New Roman"/>
                <w:sz w:val="24"/>
              </w:rPr>
              <w:t>1) официального наименования организации и (или) структурного подразделения;</w:t>
            </w:r>
          </w:p>
          <w:p w:rsidR="00221AFF" w:rsidRPr="007B6B5D" w:rsidRDefault="006942BB">
            <w:pPr>
              <w:widowControl/>
            </w:pPr>
            <w:r w:rsidRPr="007B6B5D">
              <w:rPr>
                <w:rFonts w:ascii="Times New Roman" w:eastAsia="Times New Roman" w:hAnsi="Times New Roman" w:cs="Times New Roman"/>
                <w:sz w:val="24"/>
              </w:rPr>
              <w:t>2) наименования вида документа;</w:t>
            </w:r>
          </w:p>
          <w:p w:rsidR="00221AFF" w:rsidRPr="007B6B5D" w:rsidRDefault="006942BB">
            <w:pPr>
              <w:widowControl/>
            </w:pPr>
            <w:r w:rsidRPr="007B6B5D">
              <w:rPr>
                <w:rFonts w:ascii="Times New Roman" w:eastAsia="Times New Roman" w:hAnsi="Times New Roman" w:cs="Times New Roman"/>
                <w:sz w:val="24"/>
              </w:rPr>
              <w:t>3) даты;</w:t>
            </w:r>
          </w:p>
          <w:p w:rsidR="00221AFF" w:rsidRPr="007B6B5D" w:rsidRDefault="006942BB">
            <w:pPr>
              <w:widowControl/>
            </w:pPr>
            <w:r w:rsidRPr="007B6B5D">
              <w:rPr>
                <w:rFonts w:ascii="Times New Roman" w:eastAsia="Times New Roman" w:hAnsi="Times New Roman" w:cs="Times New Roman"/>
                <w:sz w:val="24"/>
              </w:rPr>
              <w:t>4) регистрационного номера протокола;</w:t>
            </w:r>
          </w:p>
          <w:p w:rsidR="00221AFF" w:rsidRPr="007B6B5D" w:rsidRDefault="006942BB">
            <w:pPr>
              <w:widowControl/>
            </w:pPr>
            <w:r w:rsidRPr="007B6B5D">
              <w:rPr>
                <w:rFonts w:ascii="Times New Roman" w:eastAsia="Times New Roman" w:hAnsi="Times New Roman" w:cs="Times New Roman"/>
                <w:sz w:val="24"/>
              </w:rPr>
              <w:t>5) места издания протокола;</w:t>
            </w:r>
          </w:p>
          <w:p w:rsidR="00221AFF" w:rsidRPr="007B6B5D" w:rsidRDefault="006942BB">
            <w:pPr>
              <w:widowControl/>
            </w:pPr>
            <w:r w:rsidRPr="007B6B5D">
              <w:rPr>
                <w:rFonts w:ascii="Times New Roman" w:eastAsia="Times New Roman" w:hAnsi="Times New Roman" w:cs="Times New Roman"/>
                <w:sz w:val="24"/>
              </w:rPr>
              <w:t>6) грифа утверждения (в некоторых случаях);</w:t>
            </w:r>
          </w:p>
          <w:p w:rsidR="00221AFF" w:rsidRPr="007B6B5D" w:rsidRDefault="006942BB">
            <w:pPr>
              <w:widowControl/>
            </w:pPr>
            <w:r w:rsidRPr="007B6B5D">
              <w:rPr>
                <w:rFonts w:ascii="Times New Roman" w:eastAsia="Times New Roman" w:hAnsi="Times New Roman" w:cs="Times New Roman"/>
                <w:sz w:val="24"/>
              </w:rPr>
              <w:t>7) заголовка к тексту;</w:t>
            </w:r>
          </w:p>
          <w:p w:rsidR="00221AFF" w:rsidRPr="007B6B5D" w:rsidRDefault="006942BB">
            <w:pPr>
              <w:widowControl/>
            </w:pPr>
            <w:r w:rsidRPr="007B6B5D">
              <w:rPr>
                <w:rFonts w:ascii="Times New Roman" w:eastAsia="Times New Roman" w:hAnsi="Times New Roman" w:cs="Times New Roman"/>
                <w:sz w:val="24"/>
              </w:rPr>
              <w:t>8) текста;</w:t>
            </w:r>
          </w:p>
          <w:p w:rsidR="00221AFF" w:rsidRPr="007B6B5D" w:rsidRDefault="006942BB">
            <w:pPr>
              <w:widowControl/>
            </w:pPr>
            <w:r w:rsidRPr="007B6B5D">
              <w:rPr>
                <w:rFonts w:ascii="Times New Roman" w:eastAsia="Times New Roman" w:hAnsi="Times New Roman" w:cs="Times New Roman"/>
                <w:sz w:val="24"/>
              </w:rPr>
              <w:t>9) подписи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22.</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присвоенных порядковых номеров протоколов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23.</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Расположение протоколов в деле в хронологическом порядке по номерам вместе с документами к ним</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24.</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Группирование и систематизация переписки за делопроизводственный год в хронологической последовательности и помещением документа-ответа за документом-запросом</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25.</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Расположение документов в личных делах в хронологическом порядке в соответствии с их поступлением</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26.</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формирования лицевых счетов по заработной плате в отдельные дела и расположение фамилий работников в них в алфавитном порядке</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27.</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формирования трудовых договоров в составе личных дел или отдельно в алфавитном порядке фамилий работников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28.</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формирования в одном деле списков физических лиц и документов, подтверждающих перечисление обязательных пенсионных взносов, обязательных профессиональных пенсионных взносов в единый накопительный пенсионный фонд</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29.</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формирования в одном деле списков физических лиц и документов, подтверждающих перечисление социальных отчислений</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30.</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журналов регистрации входящих и исходящих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31.</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общих требований при формировании дел:</w:t>
            </w:r>
          </w:p>
          <w:p w:rsidR="00221AFF" w:rsidRPr="007B6B5D" w:rsidRDefault="006942BB">
            <w:pPr>
              <w:widowControl/>
            </w:pPr>
            <w:r w:rsidRPr="007B6B5D">
              <w:rPr>
                <w:rFonts w:ascii="Times New Roman" w:eastAsia="Times New Roman" w:hAnsi="Times New Roman" w:cs="Times New Roman"/>
                <w:sz w:val="24"/>
              </w:rPr>
              <w:t>1) помещение в дело исполненных, правильно оформленных документов, соответствующих по своему содержанию заголовку дела по номенклатуре дел;</w:t>
            </w:r>
          </w:p>
          <w:p w:rsidR="00221AFF" w:rsidRPr="007B6B5D" w:rsidRDefault="006942BB">
            <w:pPr>
              <w:widowControl/>
            </w:pPr>
            <w:r w:rsidRPr="007B6B5D">
              <w:rPr>
                <w:rFonts w:ascii="Times New Roman" w:eastAsia="Times New Roman" w:hAnsi="Times New Roman" w:cs="Times New Roman"/>
                <w:sz w:val="24"/>
              </w:rPr>
              <w:t>2) помещение в дело вместе всех документов, относящихся к разрешению одного вопроса. Присоединение приложений, независимо от даты их утверждения или составления, к документам, к которым они относятся. Составление приложений объемом свыше 180 листов в отдельный том с отметкой в документе;</w:t>
            </w:r>
          </w:p>
          <w:p w:rsidR="00221AFF" w:rsidRPr="007B6B5D" w:rsidRDefault="006942BB">
            <w:pPr>
              <w:widowControl/>
            </w:pPr>
            <w:r w:rsidRPr="007B6B5D">
              <w:rPr>
                <w:rFonts w:ascii="Times New Roman" w:eastAsia="Times New Roman" w:hAnsi="Times New Roman" w:cs="Times New Roman"/>
                <w:sz w:val="24"/>
              </w:rPr>
              <w:t>3) совместное группирование версий документа на казахском, русском и иных языках;</w:t>
            </w:r>
          </w:p>
          <w:p w:rsidR="00221AFF" w:rsidRPr="007B6B5D" w:rsidRDefault="006942BB">
            <w:pPr>
              <w:widowControl/>
            </w:pPr>
            <w:r w:rsidRPr="007B6B5D">
              <w:rPr>
                <w:rFonts w:ascii="Times New Roman" w:eastAsia="Times New Roman" w:hAnsi="Times New Roman" w:cs="Times New Roman"/>
                <w:sz w:val="24"/>
              </w:rPr>
              <w:lastRenderedPageBreak/>
              <w:t>4) группирование в дела документов одного календарного года, за исключением переходящих дел, судебных дел, личных дел, формируемых в течение всего периода работы данного лица в организации, документов выборных органов и их постоянных комиссий, депутатских групп, группируемых за период их созыва, документов учебных заведений, формируемых за учебный год, документов театров, характеризующих сценическую деятельность за театральный сезон, историй болезней и других;</w:t>
            </w:r>
          </w:p>
          <w:p w:rsidR="00221AFF" w:rsidRPr="007B6B5D" w:rsidRDefault="006942BB">
            <w:pPr>
              <w:widowControl/>
            </w:pPr>
            <w:r w:rsidRPr="007B6B5D">
              <w:rPr>
                <w:rFonts w:ascii="Times New Roman" w:eastAsia="Times New Roman" w:hAnsi="Times New Roman" w:cs="Times New Roman"/>
                <w:sz w:val="24"/>
              </w:rPr>
              <w:t>5) раздельное группирование в дела документов постоянного и временного сроков хранения;</w:t>
            </w:r>
          </w:p>
          <w:p w:rsidR="00221AFF" w:rsidRPr="007B6B5D" w:rsidRDefault="006942BB">
            <w:pPr>
              <w:widowControl/>
            </w:pPr>
            <w:r w:rsidRPr="007B6B5D">
              <w:rPr>
                <w:rFonts w:ascii="Times New Roman" w:eastAsia="Times New Roman" w:hAnsi="Times New Roman" w:cs="Times New Roman"/>
                <w:sz w:val="24"/>
              </w:rPr>
              <w:t>6) помещение телеграмм, ксерокопий факсограмм, телефонограмм в дела на общих основаниях в соответствии с номенклатурой дел;</w:t>
            </w:r>
          </w:p>
          <w:p w:rsidR="00221AFF" w:rsidRPr="007B6B5D" w:rsidRDefault="006942BB">
            <w:pPr>
              <w:widowControl/>
            </w:pPr>
            <w:r w:rsidRPr="007B6B5D">
              <w:rPr>
                <w:rFonts w:ascii="Times New Roman" w:eastAsia="Times New Roman" w:hAnsi="Times New Roman" w:cs="Times New Roman"/>
                <w:sz w:val="24"/>
              </w:rPr>
              <w:t>7) недопущение помещения в дело документов, подлежащих возврату, черновиков и лишних экземпляров;</w:t>
            </w:r>
          </w:p>
          <w:p w:rsidR="00221AFF" w:rsidRPr="007B6B5D" w:rsidRDefault="006942BB">
            <w:pPr>
              <w:widowControl/>
            </w:pPr>
            <w:r w:rsidRPr="007B6B5D">
              <w:rPr>
                <w:rFonts w:ascii="Times New Roman" w:eastAsia="Times New Roman" w:hAnsi="Times New Roman" w:cs="Times New Roman"/>
                <w:sz w:val="24"/>
              </w:rPr>
              <w:t>8) недопущение превышения объема дела постоянного срока хранения 180 листов;</w:t>
            </w:r>
          </w:p>
          <w:p w:rsidR="00221AFF" w:rsidRPr="007B6B5D" w:rsidRDefault="006942BB">
            <w:pPr>
              <w:widowControl/>
            </w:pPr>
            <w:r w:rsidRPr="007B6B5D">
              <w:rPr>
                <w:rFonts w:ascii="Times New Roman" w:eastAsia="Times New Roman" w:hAnsi="Times New Roman" w:cs="Times New Roman"/>
                <w:sz w:val="24"/>
              </w:rPr>
              <w:t>9) проставление номера (индекса) и заголовка дела на каждом томе с добавлением нумерации томов (частей), добавление слова «последний» («последняя») в последнем томе (части) при наличии в деле нескольких томов (частей)</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32.</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номенклатуры дел, утвержденной руководителем организации и согласованной экспертной комиссией организации, экспертной проверочной комиссией государственного архива (местного исполнительного органа)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33.</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на обложке дела постоянного, временного (свыше 10 лет) хранения и по личному составу следующих реквизитов:</w:t>
            </w:r>
          </w:p>
          <w:p w:rsidR="00221AFF" w:rsidRPr="007B6B5D" w:rsidRDefault="006942BB">
            <w:pPr>
              <w:widowControl/>
            </w:pPr>
            <w:r w:rsidRPr="007B6B5D">
              <w:rPr>
                <w:rFonts w:ascii="Times New Roman" w:eastAsia="Times New Roman" w:hAnsi="Times New Roman" w:cs="Times New Roman"/>
                <w:sz w:val="24"/>
              </w:rPr>
              <w:t>1) наименования организации, наименования структурного подразделения;</w:t>
            </w:r>
          </w:p>
          <w:p w:rsidR="00221AFF" w:rsidRPr="007B6B5D" w:rsidRDefault="006942BB">
            <w:pPr>
              <w:widowControl/>
            </w:pPr>
            <w:r w:rsidRPr="007B6B5D">
              <w:rPr>
                <w:rFonts w:ascii="Times New Roman" w:eastAsia="Times New Roman" w:hAnsi="Times New Roman" w:cs="Times New Roman"/>
                <w:sz w:val="24"/>
              </w:rPr>
              <w:t>2) наименования населенного пункта, в котором дислоцирована организация, номера (индекса) дела;</w:t>
            </w:r>
          </w:p>
          <w:p w:rsidR="00221AFF" w:rsidRPr="007B6B5D" w:rsidRDefault="006942BB">
            <w:pPr>
              <w:widowControl/>
            </w:pPr>
            <w:r w:rsidRPr="007B6B5D">
              <w:rPr>
                <w:rFonts w:ascii="Times New Roman" w:eastAsia="Times New Roman" w:hAnsi="Times New Roman" w:cs="Times New Roman"/>
                <w:sz w:val="24"/>
              </w:rPr>
              <w:t>3) заголовка дела, даты дела (тома, части), количество листов в деле, срока хранения дела;</w:t>
            </w:r>
          </w:p>
          <w:p w:rsidR="00221AFF" w:rsidRPr="007B6B5D" w:rsidRDefault="006942BB">
            <w:pPr>
              <w:widowControl/>
            </w:pPr>
            <w:r w:rsidRPr="007B6B5D">
              <w:rPr>
                <w:rFonts w:ascii="Times New Roman" w:eastAsia="Times New Roman" w:hAnsi="Times New Roman" w:cs="Times New Roman"/>
                <w:sz w:val="24"/>
              </w:rPr>
              <w:t>4) архивного шифра дела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34.</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порядка нумерации листов дела:</w:t>
            </w:r>
          </w:p>
          <w:p w:rsidR="00221AFF" w:rsidRPr="007B6B5D" w:rsidRDefault="006942BB">
            <w:pPr>
              <w:widowControl/>
            </w:pPr>
            <w:r w:rsidRPr="007B6B5D">
              <w:rPr>
                <w:rFonts w:ascii="Times New Roman" w:eastAsia="Times New Roman" w:hAnsi="Times New Roman" w:cs="Times New Roman"/>
                <w:sz w:val="24"/>
              </w:rPr>
              <w:t>1) нумерование листа более формата А4, подшитого за один край, как один лист в правом верхнем углу;</w:t>
            </w:r>
          </w:p>
          <w:p w:rsidR="00221AFF" w:rsidRPr="007B6B5D" w:rsidRDefault="006942BB">
            <w:pPr>
              <w:widowControl/>
            </w:pPr>
            <w:r w:rsidRPr="007B6B5D">
              <w:rPr>
                <w:rFonts w:ascii="Times New Roman" w:eastAsia="Times New Roman" w:hAnsi="Times New Roman" w:cs="Times New Roman"/>
                <w:sz w:val="24"/>
              </w:rPr>
              <w:t>2) нумерование документов с собственной нумерацией листов, в том числе печатных изданий в общем порядке или сохранение собственной нумерации, если она соответствует порядку расположения листов в деле;</w:t>
            </w:r>
          </w:p>
          <w:p w:rsidR="00221AFF" w:rsidRPr="007B6B5D" w:rsidRDefault="006942BB">
            <w:pPr>
              <w:widowControl/>
            </w:pPr>
            <w:r w:rsidRPr="007B6B5D">
              <w:rPr>
                <w:rFonts w:ascii="Times New Roman" w:eastAsia="Times New Roman" w:hAnsi="Times New Roman" w:cs="Times New Roman"/>
                <w:sz w:val="24"/>
              </w:rPr>
              <w:t>3) нумерование листов дел, состоящих из нескольких томов или частей, по каждому тому или части отдельно;</w:t>
            </w:r>
          </w:p>
          <w:p w:rsidR="00221AFF" w:rsidRPr="007B6B5D" w:rsidRDefault="006942BB">
            <w:pPr>
              <w:widowControl/>
            </w:pPr>
            <w:r w:rsidRPr="007B6B5D">
              <w:rPr>
                <w:rFonts w:ascii="Times New Roman" w:eastAsia="Times New Roman" w:hAnsi="Times New Roman" w:cs="Times New Roman"/>
                <w:sz w:val="24"/>
              </w:rPr>
              <w:t>4) нумерование фотографий, чертежей, диаграмм и других иллюстративных и специфических документов, представляющих самостоятельный лист в деле, на оборотной стороне в левом верхнем углу;</w:t>
            </w:r>
          </w:p>
          <w:p w:rsidR="00221AFF" w:rsidRPr="007B6B5D" w:rsidRDefault="006942BB">
            <w:pPr>
              <w:widowControl/>
            </w:pPr>
            <w:r w:rsidRPr="007B6B5D">
              <w:rPr>
                <w:rFonts w:ascii="Times New Roman" w:eastAsia="Times New Roman" w:hAnsi="Times New Roman" w:cs="Times New Roman"/>
                <w:sz w:val="24"/>
              </w:rPr>
              <w:t>5) нумерование сначала конвертов с вложением, подшитых в дело, а затем очередным номером каждое вложение в конверте;</w:t>
            </w:r>
          </w:p>
          <w:p w:rsidR="00221AFF" w:rsidRPr="007B6B5D" w:rsidRDefault="006942BB">
            <w:pPr>
              <w:widowControl/>
            </w:pPr>
            <w:r w:rsidRPr="007B6B5D">
              <w:rPr>
                <w:rFonts w:ascii="Times New Roman" w:eastAsia="Times New Roman" w:hAnsi="Times New Roman" w:cs="Times New Roman"/>
                <w:sz w:val="24"/>
              </w:rPr>
              <w:t>6) оформление приложения к делу, поступившего в переплете, как самостоятельного тома и его отдельное нумерование;</w:t>
            </w:r>
          </w:p>
          <w:p w:rsidR="00221AFF" w:rsidRPr="007B6B5D" w:rsidRDefault="006942BB">
            <w:pPr>
              <w:widowControl/>
            </w:pPr>
            <w:r w:rsidRPr="007B6B5D">
              <w:rPr>
                <w:rFonts w:ascii="Times New Roman" w:eastAsia="Times New Roman" w:hAnsi="Times New Roman" w:cs="Times New Roman"/>
                <w:sz w:val="24"/>
              </w:rPr>
              <w:t>7) перенумерация листов дела, в случаях обнаружения большого числа ошибок в их нумерации. Зачеркивание старых номеров листов при перенумерации и проставление рядом нового номера листа, составление нового листа-заверителя в конце дела, зачеркивание и сохранение в деле старого листа–заверителя;</w:t>
            </w:r>
          </w:p>
          <w:p w:rsidR="00221AFF" w:rsidRPr="007B6B5D" w:rsidRDefault="006942BB">
            <w:pPr>
              <w:widowControl/>
            </w:pPr>
            <w:r w:rsidRPr="007B6B5D">
              <w:rPr>
                <w:rFonts w:ascii="Times New Roman" w:eastAsia="Times New Roman" w:hAnsi="Times New Roman" w:cs="Times New Roman"/>
                <w:sz w:val="24"/>
              </w:rPr>
              <w:lastRenderedPageBreak/>
              <w:t>8) употребление литерных номеров листов при наличии отдельных ошибок в нумерации листов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35.</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документов, подшитых в дела не менее, чем на четыре прокола в твердую обложку из картона или переплетенных с учетом возможности свободного чтения текста всех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36.</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Отсутствие в подшитых (переплетенных) делах металлических скреплений (булавок, скрепок и других)</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37.</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38.</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карт-заместителей единиц хранения при выдаче документов из архивохранилища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39.</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на обоих экземплярах описи отметки о наличии дела против каждого дела, включенного в нее</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40.</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конце каждого экземпляра описи количества фактически принятых дел, указанного цифрами и прописью, даты приема-передачи дел, а также подписи работника, ответственного за архив и лица, передавшего дела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41.</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акта приема-передачи документов на хранение при передаче документов в архив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42.</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предельных сроков ведомственного хранения документов на традиционных и электронных носителях, отнесенных к составу Национального архивного фонда Республики Казахстан, в том числе:</w:t>
            </w:r>
          </w:p>
          <w:p w:rsidR="00221AFF" w:rsidRPr="007B6B5D" w:rsidRDefault="006942BB">
            <w:pPr>
              <w:widowControl/>
            </w:pPr>
            <w:r w:rsidRPr="007B6B5D">
              <w:rPr>
                <w:rFonts w:ascii="Times New Roman" w:eastAsia="Times New Roman" w:hAnsi="Times New Roman" w:cs="Times New Roman"/>
                <w:sz w:val="24"/>
              </w:rPr>
              <w:t>1) документов Администрации Президента Республики Казахстан, аппарата Сената Парламента Республики Казахстан, аппарата Мажилиса Парламента Республики Казахстан, Канцелярии Премьер-Министра Республики Казахстан, Конституционного Совета Республики Казахстан, Центральной избирательной комиссии Республики Казахстан, Верховного Суда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p>
          <w:p w:rsidR="00221AFF" w:rsidRPr="007B6B5D" w:rsidRDefault="006942BB">
            <w:pPr>
              <w:widowControl/>
            </w:pPr>
            <w:r w:rsidRPr="007B6B5D">
              <w:rPr>
                <w:rFonts w:ascii="Times New Roman" w:eastAsia="Times New Roman" w:hAnsi="Times New Roman" w:cs="Times New Roman"/>
                <w:sz w:val="24"/>
              </w:rPr>
              <w:t>2) документов территориальных органов министерств Республики Казахстан, агентств Республики Казахстан, комитетов министерств Республики Казахстан – 10 лет;</w:t>
            </w:r>
          </w:p>
          <w:p w:rsidR="00221AFF" w:rsidRPr="007B6B5D" w:rsidRDefault="006942BB">
            <w:pPr>
              <w:widowControl/>
            </w:pPr>
            <w:r w:rsidRPr="007B6B5D">
              <w:rPr>
                <w:rFonts w:ascii="Times New Roman" w:eastAsia="Times New Roman" w:hAnsi="Times New Roman" w:cs="Times New Roman"/>
                <w:sz w:val="24"/>
              </w:rPr>
              <w:t>3) документов организаций, контрольный пакет акций которых принадлежит государству, иных государственных юридических лиц республиканского уровня – 10 лет;</w:t>
            </w:r>
          </w:p>
          <w:p w:rsidR="00221AFF" w:rsidRPr="007B6B5D" w:rsidRDefault="006942BB">
            <w:pPr>
              <w:widowControl/>
            </w:pPr>
            <w:r w:rsidRPr="007B6B5D">
              <w:rPr>
                <w:rFonts w:ascii="Times New Roman" w:eastAsia="Times New Roman" w:hAnsi="Times New Roman" w:cs="Times New Roman"/>
                <w:sz w:val="24"/>
              </w:rPr>
              <w:t>4) документов органов местного государственного управления области (городов республиканского значения, столицы) – 10 лет;</w:t>
            </w:r>
          </w:p>
          <w:p w:rsidR="00221AFF" w:rsidRPr="007B6B5D" w:rsidRDefault="006942BB">
            <w:pPr>
              <w:widowControl/>
            </w:pPr>
            <w:r w:rsidRPr="007B6B5D">
              <w:rPr>
                <w:rFonts w:ascii="Times New Roman" w:eastAsia="Times New Roman" w:hAnsi="Times New Roman" w:cs="Times New Roman"/>
                <w:sz w:val="24"/>
              </w:rPr>
              <w:t>5) документов государственных организаций областного (городов республиканского значения, столицы) уровня – 10 лет;</w:t>
            </w:r>
          </w:p>
          <w:p w:rsidR="00221AFF" w:rsidRPr="007B6B5D" w:rsidRDefault="006942BB">
            <w:pPr>
              <w:widowControl/>
            </w:pPr>
            <w:r w:rsidRPr="007B6B5D">
              <w:rPr>
                <w:rFonts w:ascii="Times New Roman" w:eastAsia="Times New Roman" w:hAnsi="Times New Roman" w:cs="Times New Roman"/>
                <w:sz w:val="24"/>
              </w:rPr>
              <w:t>6) документов местных государственных органов управления городов (района) – 5 лет;</w:t>
            </w:r>
          </w:p>
          <w:p w:rsidR="00221AFF" w:rsidRPr="007B6B5D" w:rsidRDefault="006942BB">
            <w:pPr>
              <w:widowControl/>
            </w:pPr>
            <w:r w:rsidRPr="007B6B5D">
              <w:rPr>
                <w:rFonts w:ascii="Times New Roman" w:eastAsia="Times New Roman" w:hAnsi="Times New Roman" w:cs="Times New Roman"/>
                <w:sz w:val="24"/>
              </w:rPr>
              <w:t>7) документов государственных юридических лиц городского и районного уровней – 5 лет;</w:t>
            </w:r>
          </w:p>
          <w:p w:rsidR="00221AFF" w:rsidRPr="007B6B5D" w:rsidRDefault="006942BB">
            <w:pPr>
              <w:widowControl/>
            </w:pPr>
            <w:r w:rsidRPr="007B6B5D">
              <w:rPr>
                <w:rFonts w:ascii="Times New Roman" w:eastAsia="Times New Roman" w:hAnsi="Times New Roman" w:cs="Times New Roman"/>
                <w:sz w:val="24"/>
              </w:rPr>
              <w:t>8) записей актов гражданского состояния, похозяйственных книг, домовых книг, записей нотариальных действий, судебных дел и документов – 75 лет;</w:t>
            </w:r>
          </w:p>
          <w:p w:rsidR="00221AFF" w:rsidRPr="007B6B5D" w:rsidRDefault="006942BB">
            <w:pPr>
              <w:widowControl/>
            </w:pPr>
            <w:r w:rsidRPr="007B6B5D">
              <w:rPr>
                <w:rFonts w:ascii="Times New Roman" w:eastAsia="Times New Roman" w:hAnsi="Times New Roman" w:cs="Times New Roman"/>
                <w:sz w:val="24"/>
              </w:rPr>
              <w:t>9) научно-исследовательской, технологической и патентно-лицензионной документации – 10 лет;</w:t>
            </w:r>
          </w:p>
          <w:p w:rsidR="00221AFF" w:rsidRPr="007B6B5D" w:rsidRDefault="006942BB">
            <w:pPr>
              <w:widowControl/>
            </w:pPr>
            <w:r w:rsidRPr="007B6B5D">
              <w:rPr>
                <w:rFonts w:ascii="Times New Roman" w:eastAsia="Times New Roman" w:hAnsi="Times New Roman" w:cs="Times New Roman"/>
                <w:sz w:val="24"/>
              </w:rPr>
              <w:lastRenderedPageBreak/>
              <w:t>10) опытно-конструкторской документации – 15 лет;</w:t>
            </w:r>
          </w:p>
          <w:p w:rsidR="00221AFF" w:rsidRPr="007B6B5D" w:rsidRDefault="006942BB">
            <w:pPr>
              <w:widowControl/>
            </w:pPr>
            <w:r w:rsidRPr="007B6B5D">
              <w:rPr>
                <w:rFonts w:ascii="Times New Roman" w:eastAsia="Times New Roman" w:hAnsi="Times New Roman" w:cs="Times New Roman"/>
                <w:sz w:val="24"/>
              </w:rPr>
              <w:t>11) проектной документации по капитальному строительству – 20 лет;</w:t>
            </w:r>
          </w:p>
          <w:p w:rsidR="00221AFF" w:rsidRPr="007B6B5D" w:rsidRDefault="006942BB">
            <w:pPr>
              <w:widowControl/>
            </w:pPr>
            <w:r w:rsidRPr="007B6B5D">
              <w:rPr>
                <w:rFonts w:ascii="Times New Roman" w:eastAsia="Times New Roman" w:hAnsi="Times New Roman" w:cs="Times New Roman"/>
                <w:sz w:val="24"/>
              </w:rPr>
              <w:t>12) картографической документации – 25 лет;</w:t>
            </w:r>
          </w:p>
          <w:p w:rsidR="00221AFF" w:rsidRPr="007B6B5D" w:rsidRDefault="006942BB">
            <w:pPr>
              <w:widowControl/>
            </w:pPr>
            <w:r w:rsidRPr="007B6B5D">
              <w:rPr>
                <w:rFonts w:ascii="Times New Roman" w:eastAsia="Times New Roman" w:hAnsi="Times New Roman" w:cs="Times New Roman"/>
                <w:sz w:val="24"/>
              </w:rPr>
              <w:t>13) геодезической документации – 25 лет;</w:t>
            </w:r>
          </w:p>
          <w:p w:rsidR="00221AFF" w:rsidRPr="007B6B5D" w:rsidRDefault="006942BB">
            <w:pPr>
              <w:widowControl/>
            </w:pPr>
            <w:r w:rsidRPr="007B6B5D">
              <w:rPr>
                <w:rFonts w:ascii="Times New Roman" w:eastAsia="Times New Roman" w:hAnsi="Times New Roman" w:cs="Times New Roman"/>
                <w:sz w:val="24"/>
              </w:rPr>
              <w:t>14) телеметрической документации – 5 лет;</w:t>
            </w:r>
          </w:p>
          <w:p w:rsidR="00221AFF" w:rsidRPr="007B6B5D" w:rsidRDefault="006942BB">
            <w:pPr>
              <w:widowControl/>
            </w:pPr>
            <w:r w:rsidRPr="007B6B5D">
              <w:rPr>
                <w:rFonts w:ascii="Times New Roman" w:eastAsia="Times New Roman" w:hAnsi="Times New Roman" w:cs="Times New Roman"/>
                <w:sz w:val="24"/>
              </w:rPr>
              <w:t>15) аудиовизуальной документации – 3 года;</w:t>
            </w:r>
          </w:p>
          <w:p w:rsidR="00221AFF" w:rsidRPr="007B6B5D" w:rsidRDefault="006942BB">
            <w:pPr>
              <w:widowControl/>
            </w:pPr>
            <w:r w:rsidRPr="007B6B5D">
              <w:rPr>
                <w:rFonts w:ascii="Times New Roman" w:eastAsia="Times New Roman" w:hAnsi="Times New Roman" w:cs="Times New Roman"/>
                <w:sz w:val="24"/>
              </w:rPr>
              <w:t>16) электронных документов –5 лет</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43.</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организации помещения для архива, состоящего из архивохранилища для хранения документов, комнаты для работы исследователей (читального зала), рабочих комнат для работников архива, комнаты для серверного и коммуникационного оборудования</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44.</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архивохранилище ведомственных и частных архивов дверей, обитых металлическим листом, и имеющих прочные засовы</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45.</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архивохранилищах государственных архивов областей (городов республиканского значения, столицы) и специальных государственных архивов дверей с повышенной технической укрепленностью против возможного взлома, оснащенными замками повышенной секретности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46.</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архивохранилище стационарных или передвижных металлических или деревянных стеллажей</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47.</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требований по хранению документов на магнитной ленте, намотанными на сердечники, катушки или кассеты соответствующего размера, упакованными в пакет из полиэтиленовой пленки и в заводскую коробку или помещенными в полиэтиленовых футляр (контейнер) с вырезами для этикеток</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48.</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требований по хранению компакт-дисков, уложенных в заводскую упаковку и помещенных в коробочную тару</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49.</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требований по хранению микрофильмов, кинофильмов, оформленных стандартными защитными ракордами, намотанными плотно в рулон на сердечники фотографическим слоем наружу и уложенными в металлические коробки, без выступающих витков на торцах рулона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50.</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требований по хранению видеодокументов в вертикальном положении в заводской упаковке</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51.</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условий расстановки средств хранения (стационарных или передвижных металлических стеллажей, металлических шкафов, сейфов):</w:t>
            </w:r>
          </w:p>
          <w:p w:rsidR="00221AFF" w:rsidRPr="007B6B5D" w:rsidRDefault="006942BB">
            <w:pPr>
              <w:widowControl/>
            </w:pPr>
            <w:r w:rsidRPr="007B6B5D">
              <w:rPr>
                <w:rFonts w:ascii="Times New Roman" w:eastAsia="Times New Roman" w:hAnsi="Times New Roman" w:cs="Times New Roman"/>
                <w:sz w:val="24"/>
              </w:rPr>
              <w:t>1) расстояние между рядами стеллажей (главный проход) – не менее 120 сантиметров;</w:t>
            </w:r>
          </w:p>
          <w:p w:rsidR="00221AFF" w:rsidRPr="007B6B5D" w:rsidRDefault="006942BB">
            <w:pPr>
              <w:widowControl/>
            </w:pPr>
            <w:r w:rsidRPr="007B6B5D">
              <w:rPr>
                <w:rFonts w:ascii="Times New Roman" w:eastAsia="Times New Roman" w:hAnsi="Times New Roman" w:cs="Times New Roman"/>
                <w:sz w:val="24"/>
              </w:rPr>
              <w:t>2) расстояние между стеллажами (проход) – не менее 75 сантиметров;</w:t>
            </w:r>
          </w:p>
          <w:p w:rsidR="00221AFF" w:rsidRPr="007B6B5D" w:rsidRDefault="006942BB">
            <w:pPr>
              <w:widowControl/>
            </w:pPr>
            <w:r w:rsidRPr="007B6B5D">
              <w:rPr>
                <w:rFonts w:ascii="Times New Roman" w:eastAsia="Times New Roman" w:hAnsi="Times New Roman" w:cs="Times New Roman"/>
                <w:sz w:val="24"/>
              </w:rPr>
              <w:t>3) расстояние между наружной стеной здания и стеллажом, параллельным наружной стене – не менее 75 сантиметров;</w:t>
            </w:r>
          </w:p>
          <w:p w:rsidR="00221AFF" w:rsidRPr="007B6B5D" w:rsidRDefault="006942BB">
            <w:pPr>
              <w:widowControl/>
            </w:pPr>
            <w:r w:rsidRPr="007B6B5D">
              <w:rPr>
                <w:rFonts w:ascii="Times New Roman" w:eastAsia="Times New Roman" w:hAnsi="Times New Roman" w:cs="Times New Roman"/>
                <w:sz w:val="24"/>
              </w:rPr>
              <w:t>4) расстояние между стеной и торцом стеллажа или шкафа (сейфа) – не менее 45 сантиметров;</w:t>
            </w:r>
          </w:p>
          <w:p w:rsidR="00221AFF" w:rsidRPr="007B6B5D" w:rsidRDefault="006942BB">
            <w:pPr>
              <w:widowControl/>
            </w:pPr>
            <w:r w:rsidRPr="007B6B5D">
              <w:rPr>
                <w:rFonts w:ascii="Times New Roman" w:eastAsia="Times New Roman" w:hAnsi="Times New Roman" w:cs="Times New Roman"/>
                <w:sz w:val="24"/>
              </w:rPr>
              <w:t>5) расстояние между полом и нижней полкой стеллажа или шкафа (сейфа) – не менее 15 сантиметров, в цокольных этажах – не менее 30 сантиметров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52.</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контрольно-измерительных приборов (термометров, психрометров, гигрометров) для измерения параметров температуры и относительной влажности воздуха в архивохранилищах и регистрация их показателей в журнале измерения параметров температуры и относительной влажности воздуха в архивохранилищах</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53.</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Поддержание следующего температурно-влажностного режима в архивохранилищах:</w:t>
            </w:r>
          </w:p>
          <w:p w:rsidR="00221AFF" w:rsidRPr="007B6B5D" w:rsidRDefault="006942BB">
            <w:pPr>
              <w:widowControl/>
            </w:pPr>
            <w:r w:rsidRPr="007B6B5D">
              <w:rPr>
                <w:rFonts w:ascii="Times New Roman" w:eastAsia="Times New Roman" w:hAnsi="Times New Roman" w:cs="Times New Roman"/>
                <w:sz w:val="24"/>
              </w:rPr>
              <w:t>1) для документов на бумажных носителях информации – температура +17°С – +19°С, относительная влажность воздуха 50-55%;</w:t>
            </w:r>
          </w:p>
          <w:p w:rsidR="00221AFF" w:rsidRPr="007B6B5D" w:rsidRDefault="006942BB">
            <w:pPr>
              <w:widowControl/>
            </w:pPr>
            <w:r w:rsidRPr="007B6B5D">
              <w:rPr>
                <w:rFonts w:ascii="Times New Roman" w:eastAsia="Times New Roman" w:hAnsi="Times New Roman" w:cs="Times New Roman"/>
                <w:sz w:val="24"/>
              </w:rPr>
              <w:t>2) для документов на черно-белых пленочных носителях информации – температура +15°С, относительная влажность воздуха 40-55%;</w:t>
            </w:r>
          </w:p>
          <w:p w:rsidR="00221AFF" w:rsidRPr="007B6B5D" w:rsidRDefault="006942BB">
            <w:pPr>
              <w:widowControl/>
            </w:pPr>
            <w:r w:rsidRPr="007B6B5D">
              <w:rPr>
                <w:rFonts w:ascii="Times New Roman" w:eastAsia="Times New Roman" w:hAnsi="Times New Roman" w:cs="Times New Roman"/>
                <w:sz w:val="24"/>
              </w:rPr>
              <w:t>3) для документов на цветных пленочных носителях информации – температура +2°С – +5°С, относительная влажность воздуха 40-55%;</w:t>
            </w:r>
          </w:p>
          <w:p w:rsidR="00221AFF" w:rsidRPr="007B6B5D" w:rsidRDefault="006942BB">
            <w:pPr>
              <w:widowControl/>
            </w:pPr>
            <w:r w:rsidRPr="007B6B5D">
              <w:rPr>
                <w:rFonts w:ascii="Times New Roman" w:eastAsia="Times New Roman" w:hAnsi="Times New Roman" w:cs="Times New Roman"/>
                <w:sz w:val="24"/>
              </w:rPr>
              <w:t>4) для документов на магнитной ленте и дисковых носителях – температура от +8°С – до +18°С, относительная влажность воздуха 45-65 %;</w:t>
            </w:r>
          </w:p>
          <w:p w:rsidR="00221AFF" w:rsidRPr="007B6B5D" w:rsidRDefault="006942BB">
            <w:pPr>
              <w:widowControl/>
            </w:pPr>
            <w:r w:rsidRPr="007B6B5D">
              <w:rPr>
                <w:rFonts w:ascii="Times New Roman" w:eastAsia="Times New Roman" w:hAnsi="Times New Roman" w:cs="Times New Roman"/>
                <w:sz w:val="24"/>
              </w:rPr>
              <w:t>5) для документов на электронных носителях информации – температура +15°С – +20°С, относительная влажность воздуха 50-65%</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54.</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архивохранилище ведомственных и частных архивов книги выдачи документов из архивохранилища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55.</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акта о выдаче архивных документов во временное пользование в другие организации при выдаче архивных документов во временное пользование</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56.</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паспорта архива организации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57.</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архиве организации дел, переданных из структурных подразделений в архив организации по описям дел, документов составляемым по результатам экспертизы ценности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58.</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описи дел, документов постоянного хранения, утвержденной руководителем организации и Экспертно-проверочной комиссией государственного архива, Архива Президента Республики Казахстан или местного исполнительного органа после согласования с Центральной экспертной комиссией (Экспертной комиссией) организации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59.</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описи дел по личному составу, утвержденной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60.</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описи дел, документов временного (свыше 10 лет) хранения, утвержденной руководителем организации после согласования с Центральной экспертной комиссией (Экспертной комиссией) организации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61.</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итоговой записи в описи дел фактическому наличию единиц хранения</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62.</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акта о выделении к уничтожению документов, не подлежащих хранению, утвержденного руководителем организации после согласования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63.</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карточек учета необнаруженных архивных документов, составленных на все отсутствующие в ходе проверки наличия и состояния архивных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64.</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ведомственном и частном архиве карточек регистрации научно-технической документации (при наличии научно-исследовательской документации)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65.</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ведомственном и частном архиве инвентарной книги учета научно-технической документации отдельно по каждому виду (проектной, конструкторской, технологической, научно-исследовательской, патентно-лицензионной) (при наличии научно-исследовательской документации)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66.</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листов проверки наличия и состояния архивных документов на каждую опись отдельно</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67.</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Cоответствие единиц хранения в пределах архивного фонда в государственных архивах областей (городов республиканского значения, столицы) и специальных государственных архивах по разделам (подразделам) следующим признакам:</w:t>
            </w:r>
          </w:p>
          <w:p w:rsidR="00221AFF" w:rsidRPr="007B6B5D" w:rsidRDefault="006942BB">
            <w:pPr>
              <w:widowControl/>
            </w:pPr>
            <w:r w:rsidRPr="007B6B5D">
              <w:rPr>
                <w:rFonts w:ascii="Times New Roman" w:eastAsia="Times New Roman" w:hAnsi="Times New Roman" w:cs="Times New Roman"/>
                <w:sz w:val="24"/>
              </w:rPr>
              <w:t>1) структурного (в соответствии с принадлежностью единиц хранения к структурным подразделениям);</w:t>
            </w:r>
          </w:p>
          <w:p w:rsidR="00221AFF" w:rsidRPr="007B6B5D" w:rsidRDefault="006942BB">
            <w:pPr>
              <w:widowControl/>
            </w:pPr>
            <w:r w:rsidRPr="007B6B5D">
              <w:rPr>
                <w:rFonts w:ascii="Times New Roman" w:eastAsia="Times New Roman" w:hAnsi="Times New Roman" w:cs="Times New Roman"/>
                <w:sz w:val="24"/>
              </w:rPr>
              <w:t>2) хронологического (по периодам или датам, к которым относятся единицы хранения);</w:t>
            </w:r>
          </w:p>
          <w:p w:rsidR="00221AFF" w:rsidRPr="007B6B5D" w:rsidRDefault="006942BB">
            <w:pPr>
              <w:widowControl/>
            </w:pPr>
            <w:r w:rsidRPr="007B6B5D">
              <w:rPr>
                <w:rFonts w:ascii="Times New Roman" w:eastAsia="Times New Roman" w:hAnsi="Times New Roman" w:cs="Times New Roman"/>
                <w:sz w:val="24"/>
              </w:rPr>
              <w:t>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rsidR="00221AFF" w:rsidRPr="007B6B5D" w:rsidRDefault="006942BB">
            <w:pPr>
              <w:widowControl/>
            </w:pPr>
            <w:r w:rsidRPr="007B6B5D">
              <w:rPr>
                <w:rFonts w:ascii="Times New Roman" w:eastAsia="Times New Roman" w:hAnsi="Times New Roman" w:cs="Times New Roman"/>
                <w:sz w:val="24"/>
              </w:rPr>
              <w:t>4) номинального (по делопроизводственной форме – видам и разновидностям документов);</w:t>
            </w:r>
          </w:p>
          <w:p w:rsidR="00221AFF" w:rsidRPr="007B6B5D" w:rsidRDefault="006942BB">
            <w:pPr>
              <w:widowControl/>
            </w:pPr>
            <w:r w:rsidRPr="007B6B5D">
              <w:rPr>
                <w:rFonts w:ascii="Times New Roman" w:eastAsia="Times New Roman" w:hAnsi="Times New Roman" w:cs="Times New Roman"/>
                <w:sz w:val="24"/>
              </w:rPr>
              <w:t>5) корреспондентского (по организациям и лицам, в результате переписки с которыми образовались единицы хранения);</w:t>
            </w:r>
          </w:p>
          <w:p w:rsidR="00221AFF" w:rsidRPr="007B6B5D" w:rsidRDefault="006942BB">
            <w:pPr>
              <w:widowControl/>
            </w:pPr>
            <w:r w:rsidRPr="007B6B5D">
              <w:rPr>
                <w:rFonts w:ascii="Times New Roman" w:eastAsia="Times New Roman" w:hAnsi="Times New Roman" w:cs="Times New Roman"/>
                <w:sz w:val="24"/>
              </w:rPr>
              <w:t>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rsidR="00221AFF" w:rsidRPr="007B6B5D" w:rsidRDefault="006942BB">
            <w:pPr>
              <w:widowControl/>
            </w:pPr>
            <w:r w:rsidRPr="007B6B5D">
              <w:rPr>
                <w:rFonts w:ascii="Times New Roman" w:eastAsia="Times New Roman" w:hAnsi="Times New Roman" w:cs="Times New Roman"/>
                <w:sz w:val="24"/>
              </w:rPr>
              <w:t>7) авторского (по названиям организаций или фамилиям лиц, которые являются авторами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68.</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Cоответствие в ведомственных и частных архивах систематизации заголовков в описи дел, документов постоянного хранения следующим признакам:</w:t>
            </w:r>
          </w:p>
          <w:p w:rsidR="00221AFF" w:rsidRPr="007B6B5D" w:rsidRDefault="006942BB">
            <w:pPr>
              <w:widowControl/>
            </w:pPr>
            <w:r w:rsidRPr="007B6B5D">
              <w:rPr>
                <w:rFonts w:ascii="Times New Roman" w:eastAsia="Times New Roman" w:hAnsi="Times New Roman" w:cs="Times New Roman"/>
                <w:sz w:val="24"/>
              </w:rPr>
              <w:t>1) структурного (в соответствии с принадлежностью единиц хранения к структурным подразделениям);</w:t>
            </w:r>
          </w:p>
          <w:p w:rsidR="00221AFF" w:rsidRPr="007B6B5D" w:rsidRDefault="006942BB">
            <w:pPr>
              <w:widowControl/>
            </w:pPr>
            <w:r w:rsidRPr="007B6B5D">
              <w:rPr>
                <w:rFonts w:ascii="Times New Roman" w:eastAsia="Times New Roman" w:hAnsi="Times New Roman" w:cs="Times New Roman"/>
                <w:sz w:val="24"/>
              </w:rPr>
              <w:t>2) хронологического (по периодам или датам, к которым относятся единицы хранения);</w:t>
            </w:r>
          </w:p>
          <w:p w:rsidR="00221AFF" w:rsidRPr="007B6B5D" w:rsidRDefault="006942BB">
            <w:pPr>
              <w:widowControl/>
            </w:pPr>
            <w:r w:rsidRPr="007B6B5D">
              <w:rPr>
                <w:rFonts w:ascii="Times New Roman" w:eastAsia="Times New Roman" w:hAnsi="Times New Roman" w:cs="Times New Roman"/>
                <w:sz w:val="24"/>
              </w:rPr>
              <w:t>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rsidR="00221AFF" w:rsidRPr="007B6B5D" w:rsidRDefault="006942BB">
            <w:pPr>
              <w:widowControl/>
            </w:pPr>
            <w:r w:rsidRPr="007B6B5D">
              <w:rPr>
                <w:rFonts w:ascii="Times New Roman" w:eastAsia="Times New Roman" w:hAnsi="Times New Roman" w:cs="Times New Roman"/>
                <w:sz w:val="24"/>
              </w:rPr>
              <w:t>4) номинального (по делопроизводственной форме – видам и разновидностям документов);</w:t>
            </w:r>
          </w:p>
          <w:p w:rsidR="00221AFF" w:rsidRPr="007B6B5D" w:rsidRDefault="006942BB">
            <w:pPr>
              <w:widowControl/>
            </w:pPr>
            <w:r w:rsidRPr="007B6B5D">
              <w:rPr>
                <w:rFonts w:ascii="Times New Roman" w:eastAsia="Times New Roman" w:hAnsi="Times New Roman" w:cs="Times New Roman"/>
                <w:sz w:val="24"/>
              </w:rPr>
              <w:t>5) корреспондентского (по организациям и лицам, в результате переписки с которыми образовались единицы хранения);</w:t>
            </w:r>
          </w:p>
          <w:p w:rsidR="00221AFF" w:rsidRPr="007B6B5D" w:rsidRDefault="006942BB">
            <w:pPr>
              <w:widowControl/>
            </w:pPr>
            <w:r w:rsidRPr="007B6B5D">
              <w:rPr>
                <w:rFonts w:ascii="Times New Roman" w:eastAsia="Times New Roman" w:hAnsi="Times New Roman" w:cs="Times New Roman"/>
                <w:sz w:val="24"/>
              </w:rPr>
              <w:t>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rsidR="00221AFF" w:rsidRPr="007B6B5D" w:rsidRDefault="006942BB">
            <w:pPr>
              <w:widowControl/>
            </w:pPr>
            <w:r w:rsidRPr="007B6B5D">
              <w:rPr>
                <w:rFonts w:ascii="Times New Roman" w:eastAsia="Times New Roman" w:hAnsi="Times New Roman" w:cs="Times New Roman"/>
                <w:sz w:val="24"/>
              </w:rPr>
              <w:t>7) авторского (по названиям организаций или фамилиям лиц, которые являются авторами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69.</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архивохранилище газовых, водопроводных, канализационных и других магистральных трубопроводов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грубое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70.</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Размещение в архивохранилищах архивных документов в первичных защитных средствах хранения (архивных коробках, папках, специальных футлярах, пакетах)</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71.</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плана-графика приема документов Национального архивного фонда Республики Казахстан от источников комплектования</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72.</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списка лиц, имеющих право доступа в архивохранилище</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73.</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журнала регистрации ключей к замкам помещений архива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74.</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расписки работника в получении ключей к замкам помещений архива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75.</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карточек пофондовых топографических указателей, составленных отдельно на каждый архивный фонд и расположенные в порядке номеров архивных фондов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76.</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архивохранилище карточек постеллажных топографических указателей</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77.</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книги учета поступлений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78.</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списка фондов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79.</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реестра описей дел,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80.</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реестров описей особо ценных дел,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81.</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листа учета и описания документа, отнесенного к культурным ценностям</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82.</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списка фондов, содержащих особо ценные документы</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83.</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дел фондов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84.</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книги выдачи архивных документов, копий фонда пользования</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85.</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актов о технических ошибках в учетных документах, актов об обнаружении документов, не относящихся к данному архиву, архивному фонду, неучтенных, актов о разделении, объединении дел, включении в дело новых документов, актов описания архивных документов, переработки описей</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86.</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акта о рассекречивании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87.</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государственными архивами областей (городов республиканского значения, столицы) и специальными государственными архивами требований по обособленному хранению следующих архивных документов:</w:t>
            </w:r>
          </w:p>
          <w:p w:rsidR="00221AFF" w:rsidRPr="007B6B5D" w:rsidRDefault="006942BB">
            <w:pPr>
              <w:widowControl/>
            </w:pPr>
            <w:r w:rsidRPr="007B6B5D">
              <w:rPr>
                <w:rFonts w:ascii="Times New Roman" w:eastAsia="Times New Roman" w:hAnsi="Times New Roman" w:cs="Times New Roman"/>
                <w:sz w:val="24"/>
              </w:rPr>
              <w:t>1) секретных;</w:t>
            </w:r>
          </w:p>
          <w:p w:rsidR="00221AFF" w:rsidRPr="007B6B5D" w:rsidRDefault="006942BB">
            <w:pPr>
              <w:widowControl/>
            </w:pPr>
            <w:r w:rsidRPr="007B6B5D">
              <w:rPr>
                <w:rFonts w:ascii="Times New Roman" w:eastAsia="Times New Roman" w:hAnsi="Times New Roman" w:cs="Times New Roman"/>
                <w:sz w:val="24"/>
              </w:rPr>
              <w:t>2) отнесенных к объектам национального культурного достояния Республики Казахстан, а также имеющих в оформлении или приложении драгоценные металлы и камни;</w:t>
            </w:r>
          </w:p>
          <w:p w:rsidR="00221AFF" w:rsidRPr="007B6B5D" w:rsidRDefault="006942BB">
            <w:pPr>
              <w:widowControl/>
            </w:pPr>
            <w:r w:rsidRPr="007B6B5D">
              <w:rPr>
                <w:rFonts w:ascii="Times New Roman" w:eastAsia="Times New Roman" w:hAnsi="Times New Roman" w:cs="Times New Roman"/>
                <w:sz w:val="24"/>
              </w:rPr>
              <w:t>3) на нитрооснове;</w:t>
            </w:r>
          </w:p>
          <w:p w:rsidR="00221AFF" w:rsidRPr="007B6B5D" w:rsidRDefault="006942BB">
            <w:pPr>
              <w:widowControl/>
            </w:pPr>
            <w:r w:rsidRPr="007B6B5D">
              <w:rPr>
                <w:rFonts w:ascii="Times New Roman" w:eastAsia="Times New Roman" w:hAnsi="Times New Roman" w:cs="Times New Roman"/>
                <w:sz w:val="24"/>
              </w:rPr>
              <w:t>4) пораженные биологическими вредителями;</w:t>
            </w:r>
          </w:p>
          <w:p w:rsidR="00221AFF" w:rsidRPr="007B6B5D" w:rsidRDefault="006942BB">
            <w:pPr>
              <w:widowControl/>
            </w:pPr>
            <w:r w:rsidRPr="007B6B5D">
              <w:rPr>
                <w:rFonts w:ascii="Times New Roman" w:eastAsia="Times New Roman" w:hAnsi="Times New Roman" w:cs="Times New Roman"/>
                <w:sz w:val="24"/>
              </w:rPr>
              <w:t>5) временных сроков хранения, переданных на хранение в архив, в связи с упразднением организации – источника комплектования</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88.</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утвержденных сводных списков источников комплектования области (городов республиканского значения, столицы)</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89.</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Отсутствие в тексте архивной справки изменений, исправлений, комментариев, собственных выводов исполнителя по содержанию архивных документов, на основании которых составлена архивная справка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90.</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содержания описательной статьи архивного справочника на уровне архивного фонда следующим требованиям:</w:t>
            </w:r>
          </w:p>
          <w:p w:rsidR="00221AFF" w:rsidRPr="007B6B5D" w:rsidRDefault="006942BB">
            <w:pPr>
              <w:widowControl/>
            </w:pPr>
            <w:r w:rsidRPr="007B6B5D">
              <w:rPr>
                <w:rFonts w:ascii="Times New Roman" w:eastAsia="Times New Roman" w:hAnsi="Times New Roman" w:cs="Times New Roman"/>
                <w:sz w:val="24"/>
              </w:rPr>
              <w:t>1) название архивного фонда;</w:t>
            </w:r>
          </w:p>
          <w:p w:rsidR="00221AFF" w:rsidRPr="007B6B5D" w:rsidRDefault="006942BB">
            <w:pPr>
              <w:widowControl/>
            </w:pPr>
            <w:r w:rsidRPr="007B6B5D">
              <w:rPr>
                <w:rFonts w:ascii="Times New Roman" w:eastAsia="Times New Roman" w:hAnsi="Times New Roman" w:cs="Times New Roman"/>
                <w:sz w:val="24"/>
              </w:rPr>
              <w:t>2) справочные данные об архивном фонде;</w:t>
            </w:r>
          </w:p>
          <w:p w:rsidR="00221AFF" w:rsidRPr="007B6B5D" w:rsidRDefault="006942BB">
            <w:pPr>
              <w:widowControl/>
            </w:pPr>
            <w:r w:rsidRPr="007B6B5D">
              <w:rPr>
                <w:rFonts w:ascii="Times New Roman" w:eastAsia="Times New Roman" w:hAnsi="Times New Roman" w:cs="Times New Roman"/>
                <w:sz w:val="24"/>
              </w:rPr>
              <w:t>3) историческая справка к фонду;</w:t>
            </w:r>
          </w:p>
          <w:p w:rsidR="00221AFF" w:rsidRPr="007B6B5D" w:rsidRDefault="006942BB">
            <w:pPr>
              <w:widowControl/>
            </w:pPr>
            <w:r w:rsidRPr="007B6B5D">
              <w:rPr>
                <w:rFonts w:ascii="Times New Roman" w:eastAsia="Times New Roman" w:hAnsi="Times New Roman" w:cs="Times New Roman"/>
                <w:sz w:val="24"/>
              </w:rPr>
              <w:t>4) аннотация о составе и содержании архивных документов;</w:t>
            </w:r>
          </w:p>
          <w:p w:rsidR="00221AFF" w:rsidRPr="007B6B5D" w:rsidRDefault="006942BB">
            <w:pPr>
              <w:widowControl/>
            </w:pPr>
            <w:r w:rsidRPr="007B6B5D">
              <w:rPr>
                <w:rFonts w:ascii="Times New Roman" w:eastAsia="Times New Roman" w:hAnsi="Times New Roman" w:cs="Times New Roman"/>
                <w:sz w:val="24"/>
              </w:rPr>
              <w:t>5) информация об условиях доступа и использования;</w:t>
            </w:r>
          </w:p>
          <w:p w:rsidR="00221AFF" w:rsidRPr="007B6B5D" w:rsidRDefault="006942BB">
            <w:pPr>
              <w:widowControl/>
            </w:pPr>
            <w:r w:rsidRPr="007B6B5D">
              <w:rPr>
                <w:rFonts w:ascii="Times New Roman" w:eastAsia="Times New Roman" w:hAnsi="Times New Roman" w:cs="Times New Roman"/>
                <w:sz w:val="24"/>
              </w:rPr>
              <w:t>6) библиография</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91.</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в государственных архивах областей (городов республиканского значения, столицы) и специальных государственных архивах следующих хронологических границ архивного фонда:</w:t>
            </w:r>
          </w:p>
          <w:p w:rsidR="00221AFF" w:rsidRPr="007B6B5D" w:rsidRDefault="006942BB">
            <w:pPr>
              <w:widowControl/>
            </w:pPr>
            <w:r w:rsidRPr="007B6B5D">
              <w:rPr>
                <w:rFonts w:ascii="Times New Roman" w:eastAsia="Times New Roman" w:hAnsi="Times New Roman" w:cs="Times New Roman"/>
                <w:sz w:val="24"/>
              </w:rPr>
              <w:t>1) архивного фонда организации – устанавливаемого на основе нормативных правовых актов официальных дат их образования (регистрации) и ликвидации. При наличии нескольких нормативных правовых актов принятие за дату образования организации даты наиболее раннего из них;</w:t>
            </w:r>
          </w:p>
          <w:p w:rsidR="00221AFF" w:rsidRPr="007B6B5D" w:rsidRDefault="006942BB">
            <w:pPr>
              <w:widowControl/>
            </w:pPr>
            <w:r w:rsidRPr="007B6B5D">
              <w:rPr>
                <w:rFonts w:ascii="Times New Roman" w:eastAsia="Times New Roman" w:hAnsi="Times New Roman" w:cs="Times New Roman"/>
                <w:sz w:val="24"/>
              </w:rPr>
              <w:t>2) 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p w:rsidR="00221AFF" w:rsidRPr="007B6B5D" w:rsidRDefault="006942BB">
            <w:pPr>
              <w:widowControl/>
            </w:pPr>
            <w:r w:rsidRPr="007B6B5D">
              <w:rPr>
                <w:rFonts w:ascii="Times New Roman" w:eastAsia="Times New Roman" w:hAnsi="Times New Roman" w:cs="Times New Roman"/>
                <w:sz w:val="24"/>
              </w:rPr>
              <w:lastRenderedPageBreak/>
              <w:t>3) архивного фонда личного происхождения – даты рождения и смерти гражданина, членов семьи или рода (по аналогии с объединенным архивным фондом);</w:t>
            </w:r>
          </w:p>
          <w:p w:rsidR="00221AFF" w:rsidRPr="007B6B5D" w:rsidRDefault="006942BB">
            <w:pPr>
              <w:widowControl/>
            </w:pPr>
            <w:r w:rsidRPr="007B6B5D">
              <w:rPr>
                <w:rFonts w:ascii="Times New Roman" w:eastAsia="Times New Roman" w:hAnsi="Times New Roman" w:cs="Times New Roman"/>
                <w:sz w:val="24"/>
              </w:rPr>
              <w:t>4) архивной коллекции – даты самого раннего и самого позднего документа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92.</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организации протоколов консультативно-совещательных органов по форме согласно приложению 8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постановлением Правительства от 31 октября 2018 года № 703</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93.</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планируемых годовых показатели основных направлений и результатов деятельности, отчетных годовых, квартальных показателей основных направлений и результатов деятельности в соответствии с формами предназначенной для сбора административных данных «Показатели основных направлений и результатов деятельности государственных архивов», утвержденными приказом Министра культуры и спорта Республики Казахстан от 3 мая 2017 года № 118 «Об утверждении формы, предназначенной для сбора административных данных «Показатели основных направлений и результатов деятельности государственных архивов» (зарегистрирован в Реестре государственной регистрации нормативных правовых актов за № 15211)</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94.</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наблюдательных дел на организации-источники комплектования архива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95.</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схемы учета архивных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96.</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тематического и тематико-экспозиционного плана выставок</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97.</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архивных справочников и баз данных о составе и содержании архивных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5000" w:type="pct"/>
            <w:gridSpan w:val="3"/>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Наличие подтвержденных жалоб и обращений со стороны физических и юридических лиц</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98.</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одной подтвержденной жалобы или обращения о нарушении в области соблюдения законодательства Республики Казахстан о Национальном архивном фонде и архивах</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99.</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двух или более подтвержденных жалоб или обращений о нарушениях в области соблюдения законодательства Республики Казахстан о Национальном архивном фонде и архивах</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грубое</w:t>
            </w:r>
          </w:p>
        </w:tc>
      </w:tr>
      <w:tr w:rsidR="007B6B5D" w:rsidRPr="007B6B5D">
        <w:trPr>
          <w:trHeight w:val="15"/>
        </w:trPr>
        <w:tc>
          <w:tcPr>
            <w:tcW w:w="5000" w:type="pct"/>
            <w:gridSpan w:val="3"/>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Результаты анализа официальных интернет-ресурсов государственных органов, средств массовой информации</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100.</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факта уничтожения документов Национального архивного фонда Республики Казахстан, документов по личному составу без согласования с уполномоченным органом либо местным исполнительным органом области, городов республиканского значения, столицы</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грубое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101.</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факта ограничения прав физических и юридических лиц Республики Казахстан бесплатно пользоваться открытыми для использования документами Национального архивного фонда Республики Казахстан, хранящимися в государственных и ведомственных архивах и их филиалах, за исключением ограничений использования документов отдельными категориями физических и юридических лиц, установленных статьей 16 Закона Республики Казахстан от 22 декабря 1998 года «О Национальном архивном фонде и архивах»</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102.</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факта временного вывоза за пределы Республики Казахстан документов Национального архивного фонда, находящихся в государственной собственности без разрешения уполномоченного органа</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103.</w:t>
            </w:r>
          </w:p>
        </w:tc>
        <w:tc>
          <w:tcPr>
            <w:tcW w:w="38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факта нарушения требований по обеспечению сохранности документов Национального архивного фонда Республики Казахстан</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bl>
    <w:p w:rsidR="00221AFF" w:rsidRPr="007B6B5D" w:rsidRDefault="00221AFF">
      <w:pPr>
        <w:spacing w:before="120"/>
        <w:ind w:firstLine="705"/>
        <w:jc w:val="both"/>
      </w:pPr>
    </w:p>
    <w:p w:rsidR="00221AFF" w:rsidRPr="007B6B5D" w:rsidRDefault="006942BB">
      <w:pPr>
        <w:widowControl/>
        <w:spacing w:after="360"/>
        <w:ind w:left="6240"/>
        <w:jc w:val="center"/>
      </w:pPr>
      <w:r w:rsidRPr="007B6B5D">
        <w:rPr>
          <w:rFonts w:ascii="Times New Roman" w:eastAsia="Times New Roman" w:hAnsi="Times New Roman" w:cs="Times New Roman"/>
          <w:sz w:val="24"/>
        </w:rPr>
        <w:t xml:space="preserve">  </w:t>
      </w:r>
      <w:bookmarkStart w:id="86" w:name="162"/>
      <w:bookmarkEnd w:id="86"/>
      <w:r w:rsidRPr="007B6B5D">
        <w:rPr>
          <w:rFonts w:ascii="Times New Roman" w:eastAsia="Times New Roman" w:hAnsi="Times New Roman" w:cs="Times New Roman"/>
          <w:sz w:val="24"/>
        </w:rPr>
        <w:t>Приложение 2</w:t>
      </w:r>
      <w:r w:rsidRPr="007B6B5D">
        <w:br/>
      </w:r>
      <w:r w:rsidRPr="007B6B5D">
        <w:rPr>
          <w:rFonts w:ascii="Times New Roman" w:eastAsia="Times New Roman" w:hAnsi="Times New Roman" w:cs="Times New Roman"/>
          <w:sz w:val="24"/>
        </w:rPr>
        <w:t>к совместному приказу</w:t>
      </w:r>
      <w:r w:rsidRPr="007B6B5D">
        <w:br/>
      </w:r>
      <w:r w:rsidRPr="007B6B5D">
        <w:rPr>
          <w:rFonts w:ascii="Times New Roman" w:eastAsia="Times New Roman" w:hAnsi="Times New Roman" w:cs="Times New Roman"/>
          <w:sz w:val="24"/>
        </w:rPr>
        <w:t>Министра культуры и спорта</w:t>
      </w:r>
      <w:r w:rsidRPr="007B6B5D">
        <w:br/>
      </w:r>
      <w:r w:rsidRPr="007B6B5D">
        <w:rPr>
          <w:rFonts w:ascii="Times New Roman" w:eastAsia="Times New Roman" w:hAnsi="Times New Roman" w:cs="Times New Roman"/>
          <w:sz w:val="24"/>
        </w:rPr>
        <w:t>Республики Казахстан</w:t>
      </w:r>
      <w:r w:rsidRPr="007B6B5D">
        <w:br/>
      </w:r>
      <w:r w:rsidRPr="007B6B5D">
        <w:rPr>
          <w:rFonts w:ascii="Times New Roman" w:eastAsia="Times New Roman" w:hAnsi="Times New Roman" w:cs="Times New Roman"/>
          <w:sz w:val="24"/>
        </w:rPr>
        <w:t>от 09 июня 2017 года № 172</w:t>
      </w:r>
      <w:r w:rsidRPr="007B6B5D">
        <w:br/>
      </w:r>
      <w:r w:rsidRPr="007B6B5D">
        <w:rPr>
          <w:rFonts w:ascii="Times New Roman" w:eastAsia="Times New Roman" w:hAnsi="Times New Roman" w:cs="Times New Roman"/>
          <w:sz w:val="24"/>
        </w:rPr>
        <w:t>и Министра национальной</w:t>
      </w:r>
      <w:r w:rsidRPr="007B6B5D">
        <w:br/>
      </w:r>
      <w:r w:rsidRPr="007B6B5D">
        <w:rPr>
          <w:rFonts w:ascii="Times New Roman" w:eastAsia="Times New Roman" w:hAnsi="Times New Roman" w:cs="Times New Roman"/>
          <w:sz w:val="24"/>
        </w:rPr>
        <w:t>экономики Республики Казахстан</w:t>
      </w:r>
      <w:r w:rsidRPr="007B6B5D">
        <w:br/>
      </w:r>
      <w:r w:rsidRPr="007B6B5D">
        <w:rPr>
          <w:rFonts w:ascii="Times New Roman" w:eastAsia="Times New Roman" w:hAnsi="Times New Roman" w:cs="Times New Roman"/>
          <w:sz w:val="24"/>
        </w:rPr>
        <w:t>от 14 августа 2017 года № 301</w:t>
      </w:r>
    </w:p>
    <w:p w:rsidR="00221AFF" w:rsidRPr="007B6B5D" w:rsidRDefault="006942BB">
      <w:pPr>
        <w:spacing w:before="240" w:after="120"/>
        <w:jc w:val="center"/>
      </w:pPr>
      <w:bookmarkStart w:id="87" w:name="163"/>
      <w:bookmarkEnd w:id="87"/>
      <w:r w:rsidRPr="007B6B5D">
        <w:rPr>
          <w:rFonts w:ascii="Times New Roman" w:eastAsia="Times New Roman" w:hAnsi="Times New Roman" w:cs="Times New Roman"/>
          <w:b/>
          <w:sz w:val="24"/>
        </w:rPr>
        <w:t>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w:t>
      </w:r>
    </w:p>
    <w:p w:rsidR="00221AFF" w:rsidRPr="007B6B5D" w:rsidRDefault="006942BB">
      <w:pPr>
        <w:widowControl/>
        <w:spacing w:before="120"/>
        <w:ind w:firstLine="705"/>
        <w:rPr>
          <w:vanish/>
        </w:rPr>
      </w:pPr>
      <w:r w:rsidRPr="007B6B5D">
        <w:rPr>
          <w:rFonts w:ascii="Times New Roman" w:eastAsia="Times New Roman" w:hAnsi="Times New Roman" w:cs="Times New Roman"/>
          <w:i/>
          <w:vanish/>
          <w:sz w:val="24"/>
        </w:rPr>
        <w:t>Сноска. Приложение 2 в редакции совместного приказа Министра культуры и спорта РК от 28.01.2019 № 18 и Министра национальной экономики РК от 28.01.2019 № 11 (вводится в действие после его первого официального опубликования).</w:t>
      </w:r>
    </w:p>
    <w:p w:rsidR="00221AFF" w:rsidRPr="007B6B5D" w:rsidRDefault="006942BB">
      <w:pPr>
        <w:spacing w:before="240" w:after="120"/>
        <w:jc w:val="center"/>
      </w:pPr>
      <w:bookmarkStart w:id="88" w:name="483"/>
      <w:bookmarkEnd w:id="88"/>
      <w:r w:rsidRPr="007B6B5D">
        <w:rPr>
          <w:rFonts w:ascii="Times New Roman" w:eastAsia="Times New Roman" w:hAnsi="Times New Roman" w:cs="Times New Roman"/>
          <w:b/>
          <w:sz w:val="24"/>
        </w:rPr>
        <w:t xml:space="preserve"> Глава 1. Общие положения</w:t>
      </w:r>
    </w:p>
    <w:p w:rsidR="00221AFF" w:rsidRPr="007B6B5D" w:rsidRDefault="006942BB">
      <w:pPr>
        <w:ind w:firstLine="705"/>
        <w:jc w:val="both"/>
      </w:pPr>
      <w:bookmarkStart w:id="89" w:name="484"/>
      <w:bookmarkEnd w:id="89"/>
      <w:r w:rsidRPr="007B6B5D">
        <w:rPr>
          <w:rFonts w:ascii="Times New Roman" w:eastAsia="Times New Roman" w:hAnsi="Times New Roman" w:cs="Times New Roman"/>
          <w:sz w:val="24"/>
        </w:rPr>
        <w:t>1. Настоящие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(далее – Критерии) разработаны в соответствии с Предпринимательским кодексом Республики Казахстан от 29 октября 2015 года (далее – Кодекс), Законами Республики Казахстан от 22 декабря 1998 года «О Национальном архивном фонде и архивах», «Об электронном документе и электронной цифровой подписи» от 7 января 2003 года,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постановлением Правительства Республики Казахстан от 31 октября 2018 года № 703, Правилами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 17371) (далее – Правила) предназначены для отнесения субъектов контроля к степеням риска и отбора субъектов контроля при проведении профилактического контроля с посещением субъекта (объекта) контроля (далее – профилактический контроль).</w:t>
      </w:r>
    </w:p>
    <w:p w:rsidR="00221AFF" w:rsidRPr="007B6B5D" w:rsidRDefault="006942BB">
      <w:pPr>
        <w:ind w:firstLine="705"/>
        <w:jc w:val="both"/>
      </w:pPr>
      <w:bookmarkStart w:id="90" w:name="485"/>
      <w:bookmarkEnd w:id="90"/>
      <w:r w:rsidRPr="007B6B5D">
        <w:rPr>
          <w:rFonts w:ascii="Times New Roman" w:eastAsia="Times New Roman" w:hAnsi="Times New Roman" w:cs="Times New Roman"/>
          <w:sz w:val="24"/>
        </w:rPr>
        <w:t>2. В настоящих Критериях используются следующие понятия:</w:t>
      </w:r>
    </w:p>
    <w:p w:rsidR="00221AFF" w:rsidRPr="007B6B5D" w:rsidRDefault="006942BB">
      <w:pPr>
        <w:ind w:firstLine="705"/>
        <w:jc w:val="both"/>
      </w:pPr>
      <w:bookmarkStart w:id="91" w:name="486"/>
      <w:bookmarkEnd w:id="91"/>
      <w:r w:rsidRPr="007B6B5D">
        <w:rPr>
          <w:rFonts w:ascii="Times New Roman" w:eastAsia="Times New Roman" w:hAnsi="Times New Roman" w:cs="Times New Roman"/>
          <w:sz w:val="24"/>
        </w:rPr>
        <w:t>1)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p w:rsidR="00221AFF" w:rsidRPr="007B6B5D" w:rsidRDefault="006942BB">
      <w:pPr>
        <w:ind w:firstLine="705"/>
        <w:jc w:val="both"/>
      </w:pPr>
      <w:bookmarkStart w:id="92" w:name="487"/>
      <w:bookmarkEnd w:id="92"/>
      <w:r w:rsidRPr="007B6B5D">
        <w:rPr>
          <w:rFonts w:ascii="Times New Roman" w:eastAsia="Times New Roman" w:hAnsi="Times New Roman" w:cs="Times New Roman"/>
          <w:sz w:val="24"/>
        </w:rPr>
        <w:t>2) субъекты контроля – юридические лица, в деятельности которых образуются документы Национального архивного фонда (далее – НАФ) и другие архивные документы;</w:t>
      </w:r>
    </w:p>
    <w:p w:rsidR="00221AFF" w:rsidRPr="007B6B5D" w:rsidRDefault="006942BB">
      <w:pPr>
        <w:ind w:firstLine="705"/>
        <w:jc w:val="both"/>
      </w:pPr>
      <w:bookmarkStart w:id="93" w:name="488"/>
      <w:bookmarkEnd w:id="93"/>
      <w:r w:rsidRPr="007B6B5D">
        <w:rPr>
          <w:rFonts w:ascii="Times New Roman" w:eastAsia="Times New Roman" w:hAnsi="Times New Roman" w:cs="Times New Roman"/>
          <w:sz w:val="24"/>
        </w:rPr>
        <w:lastRenderedPageBreak/>
        <w:t>3) система оценки рисков – комплекс мероприятий, проводимых органом контроля с целью назначения профилактического контроля;</w:t>
      </w:r>
    </w:p>
    <w:p w:rsidR="00221AFF" w:rsidRPr="007B6B5D" w:rsidRDefault="006942BB">
      <w:pPr>
        <w:ind w:firstLine="705"/>
        <w:jc w:val="both"/>
      </w:pPr>
      <w:bookmarkStart w:id="94" w:name="489"/>
      <w:bookmarkEnd w:id="94"/>
      <w:r w:rsidRPr="007B6B5D">
        <w:rPr>
          <w:rFonts w:ascii="Times New Roman" w:eastAsia="Times New Roman" w:hAnsi="Times New Roman" w:cs="Times New Roman"/>
          <w:sz w:val="24"/>
        </w:rPr>
        <w:t>4)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p w:rsidR="00221AFF" w:rsidRPr="007B6B5D" w:rsidRDefault="006942BB">
      <w:pPr>
        <w:ind w:firstLine="705"/>
        <w:jc w:val="both"/>
      </w:pPr>
      <w:bookmarkStart w:id="95" w:name="490"/>
      <w:bookmarkEnd w:id="95"/>
      <w:r w:rsidRPr="007B6B5D">
        <w:rPr>
          <w:rFonts w:ascii="Times New Roman" w:eastAsia="Times New Roman" w:hAnsi="Times New Roman" w:cs="Times New Roman"/>
          <w:sz w:val="24"/>
        </w:rPr>
        <w:t>5) грубое нарушение – нарушение требований, установленных нормативными правовыми актами в области электронного документа и электронных архивов (далее – требования), которое повлекло или может повлечь незаконное уничтожение (утерю), порчу, подделку электронных документов;</w:t>
      </w:r>
    </w:p>
    <w:p w:rsidR="00221AFF" w:rsidRPr="007B6B5D" w:rsidRDefault="006942BB">
      <w:pPr>
        <w:ind w:firstLine="705"/>
        <w:jc w:val="both"/>
      </w:pPr>
      <w:bookmarkStart w:id="96" w:name="491"/>
      <w:bookmarkEnd w:id="96"/>
      <w:r w:rsidRPr="007B6B5D">
        <w:rPr>
          <w:rFonts w:ascii="Times New Roman" w:eastAsia="Times New Roman" w:hAnsi="Times New Roman" w:cs="Times New Roman"/>
          <w:sz w:val="24"/>
        </w:rPr>
        <w:t>6) значительное нарушение – нарушение требований к функционалу систем электронного документооборота, к реквизитной части электронного документа, срокам хранения электронных документов и электронной регистрационной контрольной карточки к ним, к порядку использования электронного документооборота;</w:t>
      </w:r>
    </w:p>
    <w:p w:rsidR="00221AFF" w:rsidRPr="007B6B5D" w:rsidRDefault="006942BB">
      <w:pPr>
        <w:ind w:firstLine="705"/>
        <w:jc w:val="both"/>
      </w:pPr>
      <w:bookmarkStart w:id="97" w:name="492"/>
      <w:bookmarkEnd w:id="97"/>
      <w:r w:rsidRPr="007B6B5D">
        <w:rPr>
          <w:rFonts w:ascii="Times New Roman" w:eastAsia="Times New Roman" w:hAnsi="Times New Roman" w:cs="Times New Roman"/>
          <w:sz w:val="24"/>
        </w:rPr>
        <w:t>7) незначительное нарушение – нарушение требований к порядку использования единой нормативно-справочной информации, соотношения электронных и бумажных документов в системах электронного документооборота организации.</w:t>
      </w:r>
    </w:p>
    <w:p w:rsidR="00221AFF" w:rsidRPr="007B6B5D" w:rsidRDefault="006942BB">
      <w:pPr>
        <w:ind w:firstLine="705"/>
        <w:jc w:val="both"/>
      </w:pPr>
      <w:bookmarkStart w:id="98" w:name="493"/>
      <w:bookmarkEnd w:id="98"/>
      <w:r w:rsidRPr="007B6B5D">
        <w:rPr>
          <w:rFonts w:ascii="Times New Roman" w:eastAsia="Times New Roman" w:hAnsi="Times New Roman" w:cs="Times New Roman"/>
          <w:sz w:val="24"/>
        </w:rPr>
        <w:t>3. Критерии оценки степени риска для профилактических контролей формируются посредством объективных и субъективных критериев.</w:t>
      </w:r>
    </w:p>
    <w:p w:rsidR="00221AFF" w:rsidRPr="007B6B5D" w:rsidRDefault="006942BB">
      <w:pPr>
        <w:spacing w:before="240" w:after="120"/>
        <w:jc w:val="center"/>
      </w:pPr>
      <w:bookmarkStart w:id="99" w:name="494"/>
      <w:bookmarkEnd w:id="99"/>
      <w:r w:rsidRPr="007B6B5D">
        <w:rPr>
          <w:rFonts w:ascii="Times New Roman" w:eastAsia="Times New Roman" w:hAnsi="Times New Roman" w:cs="Times New Roman"/>
          <w:b/>
          <w:sz w:val="24"/>
        </w:rPr>
        <w:t>Глава 2. Объективные критерии</w:t>
      </w:r>
    </w:p>
    <w:p w:rsidR="00221AFF" w:rsidRPr="007B6B5D" w:rsidRDefault="006942BB">
      <w:pPr>
        <w:ind w:firstLine="705"/>
        <w:jc w:val="both"/>
      </w:pPr>
      <w:bookmarkStart w:id="100" w:name="495"/>
      <w:bookmarkEnd w:id="100"/>
      <w:r w:rsidRPr="007B6B5D">
        <w:rPr>
          <w:rFonts w:ascii="Times New Roman" w:eastAsia="Times New Roman" w:hAnsi="Times New Roman" w:cs="Times New Roman"/>
          <w:sz w:val="24"/>
        </w:rPr>
        <w:t>4. Отнесение субъектов контроля к степени риска (высокой, невысокой) осуществляется в зависимости от вероятности причинения вреда законным интересам физических и юридических лиц, имущественным интересам государства в результате деятельности субъектов контроля, связанной с обеспечением сохранности электронных документов НАФ, которое может привести к уничтожению (утере), порче, подделке документов НАФ и других архивных документов.</w:t>
      </w:r>
    </w:p>
    <w:p w:rsidR="00221AFF" w:rsidRPr="007B6B5D" w:rsidRDefault="006942BB">
      <w:pPr>
        <w:ind w:firstLine="705"/>
        <w:jc w:val="both"/>
      </w:pPr>
      <w:bookmarkStart w:id="101" w:name="496"/>
      <w:bookmarkEnd w:id="101"/>
      <w:r w:rsidRPr="007B6B5D">
        <w:rPr>
          <w:rFonts w:ascii="Times New Roman" w:eastAsia="Times New Roman" w:hAnsi="Times New Roman" w:cs="Times New Roman"/>
          <w:sz w:val="24"/>
        </w:rPr>
        <w:t>5. По объективным критериям к высокой степени риска относятся:</w:t>
      </w:r>
    </w:p>
    <w:p w:rsidR="00221AFF" w:rsidRPr="007B6B5D" w:rsidRDefault="006942BB">
      <w:pPr>
        <w:ind w:firstLine="705"/>
        <w:jc w:val="both"/>
      </w:pPr>
      <w:bookmarkStart w:id="102" w:name="497"/>
      <w:bookmarkEnd w:id="102"/>
      <w:r w:rsidRPr="007B6B5D">
        <w:rPr>
          <w:rFonts w:ascii="Times New Roman" w:eastAsia="Times New Roman" w:hAnsi="Times New Roman" w:cs="Times New Roman"/>
          <w:sz w:val="24"/>
        </w:rPr>
        <w:t>1) государственные органы, в деятельности которых формируются документы НАФ и другие архивные документы, использующие для организации электронного документооборота систему электронного документооборота государственных органов (далее – СЭД ГО) или государственные юридические лица, в деятельности которых формируются документы НАФ и другие архивные документы, использующие систему электронного документооборота (далее – СЭД);</w:t>
      </w:r>
    </w:p>
    <w:p w:rsidR="00221AFF" w:rsidRPr="007B6B5D" w:rsidRDefault="006942BB">
      <w:pPr>
        <w:ind w:firstLine="705"/>
        <w:jc w:val="both"/>
      </w:pPr>
      <w:bookmarkStart w:id="103" w:name="498"/>
      <w:bookmarkEnd w:id="103"/>
      <w:r w:rsidRPr="007B6B5D">
        <w:rPr>
          <w:rFonts w:ascii="Times New Roman" w:eastAsia="Times New Roman" w:hAnsi="Times New Roman" w:cs="Times New Roman"/>
          <w:sz w:val="24"/>
        </w:rPr>
        <w:t>2) органы местного самоуправления, в деятельности которых формируются документы НАФ и другие архивные документы, использующие для организации электронного документооборота СЭД ГО.</w:t>
      </w:r>
    </w:p>
    <w:p w:rsidR="00221AFF" w:rsidRPr="007B6B5D" w:rsidRDefault="006942BB">
      <w:pPr>
        <w:ind w:firstLine="705"/>
        <w:jc w:val="both"/>
      </w:pPr>
      <w:bookmarkStart w:id="104" w:name="499"/>
      <w:bookmarkEnd w:id="104"/>
      <w:r w:rsidRPr="007B6B5D">
        <w:rPr>
          <w:rFonts w:ascii="Times New Roman" w:eastAsia="Times New Roman" w:hAnsi="Times New Roman" w:cs="Times New Roman"/>
          <w:sz w:val="24"/>
        </w:rPr>
        <w:t xml:space="preserve">6. По объективным критериям, к субъектам контроля, не отнесенным к высокой степени риска относятся негосударственные юридические лица, в деятельности которых формируются документы НАФ и другие архивные документы, использующие для организации электронного документооборота СЭД. </w:t>
      </w:r>
    </w:p>
    <w:p w:rsidR="00221AFF" w:rsidRPr="007B6B5D" w:rsidRDefault="006942BB">
      <w:pPr>
        <w:ind w:firstLine="705"/>
        <w:jc w:val="both"/>
      </w:pPr>
      <w:bookmarkStart w:id="105" w:name="500"/>
      <w:bookmarkEnd w:id="105"/>
      <w:r w:rsidRPr="007B6B5D">
        <w:rPr>
          <w:rFonts w:ascii="Times New Roman" w:eastAsia="Times New Roman" w:hAnsi="Times New Roman" w:cs="Times New Roman"/>
          <w:sz w:val="24"/>
        </w:rPr>
        <w:t>7. В отношении субъектов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контроля.</w:t>
      </w:r>
    </w:p>
    <w:p w:rsidR="00221AFF" w:rsidRPr="007B6B5D" w:rsidRDefault="006942BB">
      <w:pPr>
        <w:spacing w:before="240" w:after="120"/>
        <w:jc w:val="center"/>
      </w:pPr>
      <w:bookmarkStart w:id="106" w:name="501"/>
      <w:bookmarkEnd w:id="106"/>
      <w:r w:rsidRPr="007B6B5D">
        <w:rPr>
          <w:rFonts w:ascii="Times New Roman" w:eastAsia="Times New Roman" w:hAnsi="Times New Roman" w:cs="Times New Roman"/>
          <w:b/>
          <w:sz w:val="24"/>
        </w:rPr>
        <w:t>Глава 3. Субъективные критерии оценки степени риска</w:t>
      </w:r>
    </w:p>
    <w:p w:rsidR="00221AFF" w:rsidRPr="007B6B5D" w:rsidRDefault="006942BB">
      <w:pPr>
        <w:ind w:firstLine="705"/>
        <w:jc w:val="both"/>
      </w:pPr>
      <w:bookmarkStart w:id="107" w:name="502"/>
      <w:bookmarkEnd w:id="107"/>
      <w:r w:rsidRPr="007B6B5D">
        <w:rPr>
          <w:rFonts w:ascii="Times New Roman" w:eastAsia="Times New Roman" w:hAnsi="Times New Roman" w:cs="Times New Roman"/>
          <w:sz w:val="24"/>
        </w:rPr>
        <w:t>8. Определение субъективных критериев осуществляется с применением следующих этапов:</w:t>
      </w:r>
    </w:p>
    <w:p w:rsidR="00221AFF" w:rsidRPr="007B6B5D" w:rsidRDefault="006942BB">
      <w:pPr>
        <w:ind w:firstLine="705"/>
        <w:jc w:val="both"/>
      </w:pPr>
      <w:bookmarkStart w:id="108" w:name="503"/>
      <w:bookmarkEnd w:id="108"/>
      <w:r w:rsidRPr="007B6B5D">
        <w:rPr>
          <w:rFonts w:ascii="Times New Roman" w:eastAsia="Times New Roman" w:hAnsi="Times New Roman" w:cs="Times New Roman"/>
          <w:sz w:val="24"/>
        </w:rPr>
        <w:t>1) сбор информации о нарушении требований;</w:t>
      </w:r>
    </w:p>
    <w:p w:rsidR="00221AFF" w:rsidRPr="007B6B5D" w:rsidRDefault="006942BB">
      <w:pPr>
        <w:ind w:firstLine="705"/>
        <w:jc w:val="both"/>
      </w:pPr>
      <w:bookmarkStart w:id="109" w:name="504"/>
      <w:bookmarkEnd w:id="109"/>
      <w:r w:rsidRPr="007B6B5D">
        <w:rPr>
          <w:rFonts w:ascii="Times New Roman" w:eastAsia="Times New Roman" w:hAnsi="Times New Roman" w:cs="Times New Roman"/>
          <w:sz w:val="24"/>
        </w:rPr>
        <w:t>2) анализ информации и оценка рисков.</w:t>
      </w:r>
    </w:p>
    <w:p w:rsidR="00221AFF" w:rsidRPr="007B6B5D" w:rsidRDefault="006942BB">
      <w:pPr>
        <w:ind w:firstLine="705"/>
        <w:jc w:val="both"/>
      </w:pPr>
      <w:bookmarkStart w:id="110" w:name="505"/>
      <w:bookmarkEnd w:id="110"/>
      <w:r w:rsidRPr="007B6B5D">
        <w:rPr>
          <w:rFonts w:ascii="Times New Roman" w:eastAsia="Times New Roman" w:hAnsi="Times New Roman" w:cs="Times New Roman"/>
          <w:sz w:val="24"/>
        </w:rPr>
        <w:t>9. Для оценки степени риска по субъективным критериям используются следующие источники информации:</w:t>
      </w:r>
    </w:p>
    <w:p w:rsidR="00221AFF" w:rsidRPr="007B6B5D" w:rsidRDefault="006942BB">
      <w:pPr>
        <w:ind w:firstLine="705"/>
        <w:jc w:val="both"/>
      </w:pPr>
      <w:bookmarkStart w:id="111" w:name="506"/>
      <w:bookmarkEnd w:id="111"/>
      <w:r w:rsidRPr="007B6B5D">
        <w:rPr>
          <w:rFonts w:ascii="Times New Roman" w:eastAsia="Times New Roman" w:hAnsi="Times New Roman" w:cs="Times New Roman"/>
          <w:sz w:val="24"/>
        </w:rPr>
        <w:t>1) результаты предыдущих проверок субъектов контроля. При этом, степень тяжести нарушений (грубое, значительное, незначительное) устанавливается в случае несоблюдения требований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отраженных в проверочных листах;</w:t>
      </w:r>
    </w:p>
    <w:p w:rsidR="00221AFF" w:rsidRPr="007B6B5D" w:rsidRDefault="006942BB">
      <w:pPr>
        <w:ind w:firstLine="705"/>
        <w:jc w:val="both"/>
      </w:pPr>
      <w:bookmarkStart w:id="112" w:name="507"/>
      <w:bookmarkEnd w:id="112"/>
      <w:r w:rsidRPr="007B6B5D">
        <w:rPr>
          <w:rFonts w:ascii="Times New Roman" w:eastAsia="Times New Roman" w:hAnsi="Times New Roman" w:cs="Times New Roman"/>
          <w:sz w:val="24"/>
        </w:rPr>
        <w:t xml:space="preserve">2) наличие подтвержденных жалоб и обращений на субъекты контроля, поступивших от физических </w:t>
      </w:r>
      <w:r w:rsidRPr="007B6B5D">
        <w:rPr>
          <w:rFonts w:ascii="Times New Roman" w:eastAsia="Times New Roman" w:hAnsi="Times New Roman" w:cs="Times New Roman"/>
          <w:sz w:val="24"/>
        </w:rPr>
        <w:lastRenderedPageBreak/>
        <w:t>и юридических лиц о нарушении требований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w:t>
      </w:r>
    </w:p>
    <w:p w:rsidR="00221AFF" w:rsidRPr="007B6B5D" w:rsidRDefault="006942BB">
      <w:pPr>
        <w:ind w:firstLine="705"/>
        <w:jc w:val="both"/>
      </w:pPr>
      <w:bookmarkStart w:id="113" w:name="508"/>
      <w:bookmarkEnd w:id="113"/>
      <w:r w:rsidRPr="007B6B5D">
        <w:rPr>
          <w:rFonts w:ascii="Times New Roman" w:eastAsia="Times New Roman" w:hAnsi="Times New Roman" w:cs="Times New Roman"/>
          <w:sz w:val="24"/>
        </w:rPr>
        <w:t>10. Субъективные критерии в соответствии со значимостью и общественной опасностью распределяются на 3 степени тяжести нарушения: грубые, значительные и незначительные, предусмотренные Критериями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согласно приложению к настоящим Критериям.</w:t>
      </w:r>
    </w:p>
    <w:p w:rsidR="00221AFF" w:rsidRPr="007B6B5D" w:rsidRDefault="006942BB">
      <w:pPr>
        <w:ind w:firstLine="705"/>
        <w:jc w:val="both"/>
      </w:pPr>
      <w:bookmarkStart w:id="114" w:name="509"/>
      <w:bookmarkEnd w:id="114"/>
      <w:r w:rsidRPr="007B6B5D">
        <w:rPr>
          <w:rFonts w:ascii="Times New Roman" w:eastAsia="Times New Roman" w:hAnsi="Times New Roman" w:cs="Times New Roman"/>
          <w:sz w:val="24"/>
        </w:rPr>
        <w:t>11. Для отнесения субъекта контроля к степени риска, применяется следующий порядок расчета показателя степени риска.</w:t>
      </w:r>
    </w:p>
    <w:p w:rsidR="00221AFF" w:rsidRPr="007B6B5D" w:rsidRDefault="006942BB">
      <w:pPr>
        <w:ind w:firstLine="705"/>
        <w:jc w:val="both"/>
      </w:pPr>
      <w:bookmarkStart w:id="115" w:name="510"/>
      <w:bookmarkEnd w:id="115"/>
      <w:r w:rsidRPr="007B6B5D">
        <w:rPr>
          <w:rFonts w:ascii="Times New Roman" w:eastAsia="Times New Roman" w:hAnsi="Times New Roman" w:cs="Times New Roman"/>
          <w:sz w:val="24"/>
        </w:rPr>
        <w:t>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w:t>
      </w:r>
    </w:p>
    <w:p w:rsidR="00221AFF" w:rsidRPr="007B6B5D" w:rsidRDefault="006942BB">
      <w:pPr>
        <w:ind w:firstLine="705"/>
        <w:jc w:val="both"/>
      </w:pPr>
      <w:bookmarkStart w:id="116" w:name="511"/>
      <w:bookmarkEnd w:id="116"/>
      <w:r w:rsidRPr="007B6B5D">
        <w:rPr>
          <w:rFonts w:ascii="Times New Roman" w:eastAsia="Times New Roman" w:hAnsi="Times New Roman" w:cs="Times New Roman"/>
          <w:sz w:val="24"/>
        </w:rPr>
        <w:t>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p w:rsidR="00221AFF" w:rsidRPr="007B6B5D" w:rsidRDefault="006942BB">
      <w:pPr>
        <w:ind w:firstLine="705"/>
        <w:jc w:val="both"/>
      </w:pPr>
      <w:bookmarkStart w:id="117" w:name="512"/>
      <w:bookmarkEnd w:id="117"/>
      <w:r w:rsidRPr="007B6B5D">
        <w:rPr>
          <w:rFonts w:ascii="Times New Roman" w:eastAsia="Times New Roman" w:hAnsi="Times New Roman" w:cs="Times New Roman"/>
          <w:sz w:val="24"/>
        </w:rPr>
        <w:t>При определении показателя значительных нарушений применяется коэффициент 0,7, и данный показатель рассчитывается по следующей формуле:</w:t>
      </w:r>
    </w:p>
    <w:p w:rsidR="00221AFF" w:rsidRPr="007B6B5D" w:rsidRDefault="006942BB">
      <w:pPr>
        <w:ind w:firstLine="705"/>
        <w:jc w:val="both"/>
      </w:pPr>
      <w:bookmarkStart w:id="118" w:name="513"/>
      <w:bookmarkEnd w:id="118"/>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з</w:t>
      </w:r>
      <w:r w:rsidRPr="007B6B5D">
        <w:rPr>
          <w:rFonts w:ascii="Times New Roman" w:eastAsia="Times New Roman" w:hAnsi="Times New Roman" w:cs="Times New Roman"/>
          <w:sz w:val="24"/>
        </w:rPr>
        <w:t xml:space="preserve"> = (SР</w:t>
      </w:r>
      <w:r w:rsidRPr="007B6B5D">
        <w:rPr>
          <w:rFonts w:ascii="Times New Roman" w:eastAsia="Times New Roman" w:hAnsi="Times New Roman" w:cs="Times New Roman"/>
          <w:sz w:val="24"/>
          <w:vertAlign w:val="subscript"/>
        </w:rPr>
        <w:t>2</w:t>
      </w:r>
      <w:r w:rsidRPr="007B6B5D">
        <w:rPr>
          <w:rFonts w:ascii="Times New Roman" w:eastAsia="Times New Roman" w:hAnsi="Times New Roman" w:cs="Times New Roman"/>
          <w:sz w:val="24"/>
        </w:rPr>
        <w:t xml:space="preserve"> х 100/SР</w:t>
      </w:r>
      <w:r w:rsidRPr="007B6B5D">
        <w:rPr>
          <w:rFonts w:ascii="Times New Roman" w:eastAsia="Times New Roman" w:hAnsi="Times New Roman" w:cs="Times New Roman"/>
          <w:sz w:val="24"/>
          <w:vertAlign w:val="subscript"/>
        </w:rPr>
        <w:t>1</w:t>
      </w:r>
      <w:r w:rsidRPr="007B6B5D">
        <w:rPr>
          <w:rFonts w:ascii="Times New Roman" w:eastAsia="Times New Roman" w:hAnsi="Times New Roman" w:cs="Times New Roman"/>
          <w:sz w:val="24"/>
        </w:rPr>
        <w:t>) х 0,7,</w:t>
      </w:r>
    </w:p>
    <w:p w:rsidR="00221AFF" w:rsidRPr="007B6B5D" w:rsidRDefault="006942BB">
      <w:pPr>
        <w:ind w:firstLine="705"/>
        <w:jc w:val="both"/>
      </w:pPr>
      <w:bookmarkStart w:id="119" w:name="514"/>
      <w:bookmarkEnd w:id="119"/>
      <w:r w:rsidRPr="007B6B5D">
        <w:rPr>
          <w:rFonts w:ascii="Times New Roman" w:eastAsia="Times New Roman" w:hAnsi="Times New Roman" w:cs="Times New Roman"/>
          <w:sz w:val="24"/>
        </w:rPr>
        <w:t>где:</w:t>
      </w:r>
    </w:p>
    <w:p w:rsidR="00221AFF" w:rsidRPr="007B6B5D" w:rsidRDefault="006942BB">
      <w:pPr>
        <w:ind w:firstLine="705"/>
        <w:jc w:val="both"/>
      </w:pPr>
      <w:bookmarkStart w:id="120" w:name="515"/>
      <w:bookmarkEnd w:id="120"/>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з</w:t>
      </w:r>
      <w:r w:rsidRPr="007B6B5D">
        <w:rPr>
          <w:rFonts w:ascii="Times New Roman" w:eastAsia="Times New Roman" w:hAnsi="Times New Roman" w:cs="Times New Roman"/>
          <w:sz w:val="24"/>
        </w:rPr>
        <w:t xml:space="preserve"> – показатель значительных нарушений;</w:t>
      </w:r>
    </w:p>
    <w:p w:rsidR="00221AFF" w:rsidRPr="007B6B5D" w:rsidRDefault="006942BB">
      <w:pPr>
        <w:ind w:firstLine="705"/>
        <w:jc w:val="both"/>
      </w:pPr>
      <w:bookmarkStart w:id="121" w:name="516"/>
      <w:bookmarkEnd w:id="121"/>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1</w:t>
      </w:r>
      <w:r w:rsidRPr="007B6B5D">
        <w:rPr>
          <w:rFonts w:ascii="Times New Roman" w:eastAsia="Times New Roman" w:hAnsi="Times New Roman" w:cs="Times New Roman"/>
          <w:sz w:val="24"/>
        </w:rPr>
        <w:t xml:space="preserve"> – требуемое количество значительных нарушений;</w:t>
      </w:r>
    </w:p>
    <w:p w:rsidR="00221AFF" w:rsidRPr="007B6B5D" w:rsidRDefault="006942BB">
      <w:pPr>
        <w:ind w:firstLine="705"/>
        <w:jc w:val="both"/>
      </w:pPr>
      <w:bookmarkStart w:id="122" w:name="517"/>
      <w:bookmarkEnd w:id="122"/>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2</w:t>
      </w:r>
      <w:r w:rsidRPr="007B6B5D">
        <w:rPr>
          <w:rFonts w:ascii="Times New Roman" w:eastAsia="Times New Roman" w:hAnsi="Times New Roman" w:cs="Times New Roman"/>
          <w:sz w:val="24"/>
        </w:rPr>
        <w:t xml:space="preserve"> – количество выявленных значительных нарушений;</w:t>
      </w:r>
    </w:p>
    <w:p w:rsidR="00221AFF" w:rsidRPr="007B6B5D" w:rsidRDefault="006942BB">
      <w:pPr>
        <w:ind w:firstLine="705"/>
        <w:jc w:val="both"/>
      </w:pPr>
      <w:bookmarkStart w:id="123" w:name="518"/>
      <w:bookmarkEnd w:id="123"/>
      <w:r w:rsidRPr="007B6B5D">
        <w:rPr>
          <w:rFonts w:ascii="Times New Roman" w:eastAsia="Times New Roman" w:hAnsi="Times New Roman" w:cs="Times New Roman"/>
          <w:sz w:val="24"/>
        </w:rPr>
        <w:t>При определении показателя незначительных нарушений применяется коэффициент 0,3 и данный показатель рассчитывается по следующей формуле:</w:t>
      </w:r>
    </w:p>
    <w:p w:rsidR="00221AFF" w:rsidRPr="007B6B5D" w:rsidRDefault="006942BB">
      <w:pPr>
        <w:ind w:firstLine="705"/>
        <w:jc w:val="both"/>
      </w:pPr>
      <w:bookmarkStart w:id="124" w:name="519"/>
      <w:bookmarkEnd w:id="124"/>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н</w:t>
      </w:r>
      <w:r w:rsidRPr="007B6B5D">
        <w:rPr>
          <w:rFonts w:ascii="Times New Roman" w:eastAsia="Times New Roman" w:hAnsi="Times New Roman" w:cs="Times New Roman"/>
          <w:sz w:val="24"/>
        </w:rPr>
        <w:t xml:space="preserve"> = (SР</w:t>
      </w:r>
      <w:r w:rsidRPr="007B6B5D">
        <w:rPr>
          <w:rFonts w:ascii="Times New Roman" w:eastAsia="Times New Roman" w:hAnsi="Times New Roman" w:cs="Times New Roman"/>
          <w:sz w:val="24"/>
          <w:vertAlign w:val="subscript"/>
        </w:rPr>
        <w:t>2</w:t>
      </w:r>
      <w:r w:rsidRPr="007B6B5D">
        <w:rPr>
          <w:rFonts w:ascii="Times New Roman" w:eastAsia="Times New Roman" w:hAnsi="Times New Roman" w:cs="Times New Roman"/>
          <w:sz w:val="24"/>
        </w:rPr>
        <w:t xml:space="preserve"> х 100/SР</w:t>
      </w:r>
      <w:r w:rsidRPr="007B6B5D">
        <w:rPr>
          <w:rFonts w:ascii="Times New Roman" w:eastAsia="Times New Roman" w:hAnsi="Times New Roman" w:cs="Times New Roman"/>
          <w:sz w:val="24"/>
          <w:vertAlign w:val="subscript"/>
        </w:rPr>
        <w:t>1</w:t>
      </w:r>
      <w:r w:rsidRPr="007B6B5D">
        <w:rPr>
          <w:rFonts w:ascii="Times New Roman" w:eastAsia="Times New Roman" w:hAnsi="Times New Roman" w:cs="Times New Roman"/>
          <w:sz w:val="24"/>
        </w:rPr>
        <w:t>) х 0,3,</w:t>
      </w:r>
    </w:p>
    <w:p w:rsidR="00221AFF" w:rsidRPr="007B6B5D" w:rsidRDefault="006942BB">
      <w:pPr>
        <w:ind w:firstLine="705"/>
        <w:jc w:val="both"/>
      </w:pPr>
      <w:bookmarkStart w:id="125" w:name="520"/>
      <w:bookmarkEnd w:id="125"/>
      <w:r w:rsidRPr="007B6B5D">
        <w:rPr>
          <w:rFonts w:ascii="Times New Roman" w:eastAsia="Times New Roman" w:hAnsi="Times New Roman" w:cs="Times New Roman"/>
          <w:sz w:val="24"/>
        </w:rPr>
        <w:t>где:</w:t>
      </w:r>
    </w:p>
    <w:p w:rsidR="00221AFF" w:rsidRPr="007B6B5D" w:rsidRDefault="006942BB">
      <w:pPr>
        <w:ind w:firstLine="705"/>
        <w:jc w:val="both"/>
      </w:pPr>
      <w:bookmarkStart w:id="126" w:name="521"/>
      <w:bookmarkEnd w:id="126"/>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н</w:t>
      </w:r>
      <w:r w:rsidRPr="007B6B5D">
        <w:rPr>
          <w:rFonts w:ascii="Times New Roman" w:eastAsia="Times New Roman" w:hAnsi="Times New Roman" w:cs="Times New Roman"/>
          <w:sz w:val="24"/>
        </w:rPr>
        <w:t xml:space="preserve"> – показатель незначительных нарушений;</w:t>
      </w:r>
    </w:p>
    <w:p w:rsidR="00221AFF" w:rsidRPr="007B6B5D" w:rsidRDefault="006942BB">
      <w:pPr>
        <w:ind w:firstLine="705"/>
        <w:jc w:val="both"/>
      </w:pPr>
      <w:bookmarkStart w:id="127" w:name="522"/>
      <w:bookmarkEnd w:id="127"/>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1</w:t>
      </w:r>
      <w:r w:rsidRPr="007B6B5D">
        <w:rPr>
          <w:rFonts w:ascii="Times New Roman" w:eastAsia="Times New Roman" w:hAnsi="Times New Roman" w:cs="Times New Roman"/>
          <w:sz w:val="24"/>
        </w:rPr>
        <w:t xml:space="preserve"> – требуемое количество незначительных нарушений;</w:t>
      </w:r>
    </w:p>
    <w:p w:rsidR="00221AFF" w:rsidRPr="007B6B5D" w:rsidRDefault="006942BB">
      <w:pPr>
        <w:ind w:firstLine="705"/>
        <w:jc w:val="both"/>
      </w:pPr>
      <w:bookmarkStart w:id="128" w:name="523"/>
      <w:bookmarkEnd w:id="128"/>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2</w:t>
      </w:r>
      <w:r w:rsidRPr="007B6B5D">
        <w:rPr>
          <w:rFonts w:ascii="Times New Roman" w:eastAsia="Times New Roman" w:hAnsi="Times New Roman" w:cs="Times New Roman"/>
          <w:sz w:val="24"/>
        </w:rPr>
        <w:t xml:space="preserve"> – количество выявленных незначительных нарушений;</w:t>
      </w:r>
    </w:p>
    <w:p w:rsidR="00221AFF" w:rsidRPr="007B6B5D" w:rsidRDefault="006942BB">
      <w:pPr>
        <w:ind w:firstLine="705"/>
        <w:jc w:val="both"/>
      </w:pPr>
      <w:bookmarkStart w:id="129" w:name="524"/>
      <w:bookmarkEnd w:id="129"/>
      <w:r w:rsidRPr="007B6B5D">
        <w:rPr>
          <w:rFonts w:ascii="Times New Roman" w:eastAsia="Times New Roman" w:hAnsi="Times New Roman" w:cs="Times New Roman"/>
          <w:sz w:val="24"/>
        </w:rPr>
        <w:t>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p w:rsidR="00221AFF" w:rsidRPr="007B6B5D" w:rsidRDefault="006942BB">
      <w:pPr>
        <w:ind w:firstLine="705"/>
        <w:jc w:val="both"/>
      </w:pPr>
      <w:bookmarkStart w:id="130" w:name="525"/>
      <w:bookmarkEnd w:id="130"/>
      <w:r w:rsidRPr="007B6B5D">
        <w:rPr>
          <w:rFonts w:ascii="Times New Roman" w:eastAsia="Times New Roman" w:hAnsi="Times New Roman" w:cs="Times New Roman"/>
          <w:sz w:val="24"/>
        </w:rPr>
        <w:t>SР = SР</w:t>
      </w:r>
      <w:r w:rsidRPr="007B6B5D">
        <w:rPr>
          <w:rFonts w:ascii="Times New Roman" w:eastAsia="Times New Roman" w:hAnsi="Times New Roman" w:cs="Times New Roman"/>
          <w:sz w:val="24"/>
          <w:vertAlign w:val="subscript"/>
        </w:rPr>
        <w:t>з</w:t>
      </w:r>
      <w:r w:rsidRPr="007B6B5D">
        <w:rPr>
          <w:rFonts w:ascii="Times New Roman" w:eastAsia="Times New Roman" w:hAnsi="Times New Roman" w:cs="Times New Roman"/>
          <w:sz w:val="24"/>
        </w:rPr>
        <w:t xml:space="preserve"> + SР</w:t>
      </w:r>
      <w:r w:rsidRPr="007B6B5D">
        <w:rPr>
          <w:rFonts w:ascii="Times New Roman" w:eastAsia="Times New Roman" w:hAnsi="Times New Roman" w:cs="Times New Roman"/>
          <w:sz w:val="24"/>
          <w:vertAlign w:val="subscript"/>
        </w:rPr>
        <w:t>н</w:t>
      </w:r>
      <w:r w:rsidRPr="007B6B5D">
        <w:rPr>
          <w:rFonts w:ascii="Times New Roman" w:eastAsia="Times New Roman" w:hAnsi="Times New Roman" w:cs="Times New Roman"/>
          <w:sz w:val="24"/>
        </w:rPr>
        <w:t>,</w:t>
      </w:r>
    </w:p>
    <w:p w:rsidR="00221AFF" w:rsidRPr="007B6B5D" w:rsidRDefault="006942BB">
      <w:pPr>
        <w:ind w:firstLine="705"/>
        <w:jc w:val="both"/>
      </w:pPr>
      <w:bookmarkStart w:id="131" w:name="526"/>
      <w:bookmarkEnd w:id="131"/>
      <w:r w:rsidRPr="007B6B5D">
        <w:rPr>
          <w:rFonts w:ascii="Times New Roman" w:eastAsia="Times New Roman" w:hAnsi="Times New Roman" w:cs="Times New Roman"/>
          <w:sz w:val="24"/>
        </w:rPr>
        <w:t>где:</w:t>
      </w:r>
    </w:p>
    <w:p w:rsidR="00221AFF" w:rsidRPr="007B6B5D" w:rsidRDefault="006942BB">
      <w:pPr>
        <w:ind w:firstLine="705"/>
        <w:jc w:val="both"/>
      </w:pPr>
      <w:bookmarkStart w:id="132" w:name="527"/>
      <w:bookmarkEnd w:id="132"/>
      <w:r w:rsidRPr="007B6B5D">
        <w:rPr>
          <w:rFonts w:ascii="Times New Roman" w:eastAsia="Times New Roman" w:hAnsi="Times New Roman" w:cs="Times New Roman"/>
          <w:sz w:val="24"/>
        </w:rPr>
        <w:t>SР – общий показатель степени риска;</w:t>
      </w:r>
    </w:p>
    <w:p w:rsidR="00221AFF" w:rsidRPr="007B6B5D" w:rsidRDefault="006942BB">
      <w:pPr>
        <w:ind w:firstLine="705"/>
        <w:jc w:val="both"/>
      </w:pPr>
      <w:bookmarkStart w:id="133" w:name="528"/>
      <w:bookmarkEnd w:id="133"/>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з</w:t>
      </w:r>
      <w:r w:rsidRPr="007B6B5D">
        <w:rPr>
          <w:rFonts w:ascii="Times New Roman" w:eastAsia="Times New Roman" w:hAnsi="Times New Roman" w:cs="Times New Roman"/>
          <w:sz w:val="24"/>
        </w:rPr>
        <w:t xml:space="preserve"> – показатель значительных нарушений;</w:t>
      </w:r>
    </w:p>
    <w:p w:rsidR="00221AFF" w:rsidRPr="007B6B5D" w:rsidRDefault="006942BB">
      <w:pPr>
        <w:ind w:firstLine="705"/>
        <w:jc w:val="both"/>
      </w:pPr>
      <w:bookmarkStart w:id="134" w:name="529"/>
      <w:bookmarkEnd w:id="134"/>
      <w:r w:rsidRPr="007B6B5D">
        <w:rPr>
          <w:rFonts w:ascii="Times New Roman" w:eastAsia="Times New Roman" w:hAnsi="Times New Roman" w:cs="Times New Roman"/>
          <w:sz w:val="24"/>
        </w:rPr>
        <w:t>SР</w:t>
      </w:r>
      <w:r w:rsidRPr="007B6B5D">
        <w:rPr>
          <w:rFonts w:ascii="Times New Roman" w:eastAsia="Times New Roman" w:hAnsi="Times New Roman" w:cs="Times New Roman"/>
          <w:sz w:val="24"/>
          <w:vertAlign w:val="subscript"/>
        </w:rPr>
        <w:t>н</w:t>
      </w:r>
      <w:r w:rsidRPr="007B6B5D">
        <w:rPr>
          <w:rFonts w:ascii="Times New Roman" w:eastAsia="Times New Roman" w:hAnsi="Times New Roman" w:cs="Times New Roman"/>
          <w:sz w:val="24"/>
        </w:rPr>
        <w:t xml:space="preserve"> – показатель незначительных нарушений.</w:t>
      </w:r>
    </w:p>
    <w:p w:rsidR="00221AFF" w:rsidRPr="007B6B5D" w:rsidRDefault="006942BB">
      <w:pPr>
        <w:ind w:firstLine="705"/>
        <w:jc w:val="both"/>
      </w:pPr>
      <w:bookmarkStart w:id="135" w:name="530"/>
      <w:bookmarkEnd w:id="135"/>
      <w:r w:rsidRPr="007B6B5D">
        <w:rPr>
          <w:rFonts w:ascii="Times New Roman" w:eastAsia="Times New Roman" w:hAnsi="Times New Roman" w:cs="Times New Roman"/>
          <w:sz w:val="24"/>
        </w:rPr>
        <w:t xml:space="preserve">Положения настоящего пункта не распространяются на государственные органы, указанные в параграфе 3 главы 3 Правил. </w:t>
      </w:r>
    </w:p>
    <w:p w:rsidR="00221AFF" w:rsidRPr="007B6B5D" w:rsidRDefault="006942BB">
      <w:pPr>
        <w:ind w:firstLine="705"/>
        <w:jc w:val="both"/>
      </w:pPr>
      <w:bookmarkStart w:id="136" w:name="531"/>
      <w:bookmarkEnd w:id="136"/>
      <w:r w:rsidRPr="007B6B5D">
        <w:rPr>
          <w:rFonts w:ascii="Times New Roman" w:eastAsia="Times New Roman" w:hAnsi="Times New Roman" w:cs="Times New Roman"/>
          <w:sz w:val="24"/>
        </w:rPr>
        <w:t>12. После проведения анализа всех возможных рисков, субъекты контроля распределяются по двум степеням риска (высокая и не отнесенная к высокой степени риска).</w:t>
      </w:r>
    </w:p>
    <w:p w:rsidR="00221AFF" w:rsidRPr="007B6B5D" w:rsidRDefault="006942BB">
      <w:pPr>
        <w:ind w:firstLine="705"/>
        <w:jc w:val="both"/>
      </w:pPr>
      <w:bookmarkStart w:id="137" w:name="532"/>
      <w:bookmarkEnd w:id="137"/>
      <w:r w:rsidRPr="007B6B5D">
        <w:rPr>
          <w:rFonts w:ascii="Times New Roman" w:eastAsia="Times New Roman" w:hAnsi="Times New Roman" w:cs="Times New Roman"/>
          <w:sz w:val="24"/>
        </w:rPr>
        <w:t>13. По показателям степени риска субъект контроля относится:</w:t>
      </w:r>
    </w:p>
    <w:p w:rsidR="00221AFF" w:rsidRPr="007B6B5D" w:rsidRDefault="006942BB">
      <w:pPr>
        <w:ind w:firstLine="705"/>
        <w:jc w:val="both"/>
      </w:pPr>
      <w:bookmarkStart w:id="138" w:name="533"/>
      <w:bookmarkEnd w:id="138"/>
      <w:r w:rsidRPr="007B6B5D">
        <w:rPr>
          <w:rFonts w:ascii="Times New Roman" w:eastAsia="Times New Roman" w:hAnsi="Times New Roman" w:cs="Times New Roman"/>
          <w:sz w:val="24"/>
        </w:rPr>
        <w:t>1) к высокой степени риска – при показателе степени риска от 61 до 100 включительно и в отношении него проводится профилактический контроль;</w:t>
      </w:r>
    </w:p>
    <w:p w:rsidR="00221AFF" w:rsidRPr="007B6B5D" w:rsidRDefault="006942BB">
      <w:pPr>
        <w:ind w:firstLine="705"/>
        <w:jc w:val="both"/>
      </w:pPr>
      <w:bookmarkStart w:id="139" w:name="534"/>
      <w:bookmarkEnd w:id="139"/>
      <w:r w:rsidRPr="007B6B5D">
        <w:rPr>
          <w:rFonts w:ascii="Times New Roman" w:eastAsia="Times New Roman" w:hAnsi="Times New Roman" w:cs="Times New Roman"/>
          <w:sz w:val="24"/>
        </w:rPr>
        <w:t>2) не отнесенной к высокой степени риска – при показателе степени риска от 0 до 60 и в отношении него не проводится профилактический контроль.</w:t>
      </w:r>
    </w:p>
    <w:p w:rsidR="00221AFF" w:rsidRPr="007B6B5D" w:rsidRDefault="006942BB">
      <w:pPr>
        <w:spacing w:before="240" w:after="120"/>
        <w:jc w:val="center"/>
      </w:pPr>
      <w:bookmarkStart w:id="140" w:name="535"/>
      <w:bookmarkEnd w:id="140"/>
      <w:r w:rsidRPr="007B6B5D">
        <w:rPr>
          <w:rFonts w:ascii="Times New Roman" w:eastAsia="Times New Roman" w:hAnsi="Times New Roman" w:cs="Times New Roman"/>
          <w:b/>
          <w:sz w:val="24"/>
        </w:rPr>
        <w:t>Глава 4. Заключительные положения</w:t>
      </w:r>
    </w:p>
    <w:p w:rsidR="00221AFF" w:rsidRPr="007B6B5D" w:rsidRDefault="006942BB">
      <w:pPr>
        <w:ind w:firstLine="705"/>
        <w:jc w:val="both"/>
      </w:pPr>
      <w:bookmarkStart w:id="141" w:name="536"/>
      <w:bookmarkEnd w:id="141"/>
      <w:r w:rsidRPr="007B6B5D">
        <w:rPr>
          <w:rFonts w:ascii="Times New Roman" w:eastAsia="Times New Roman" w:hAnsi="Times New Roman" w:cs="Times New Roman"/>
          <w:sz w:val="24"/>
        </w:rPr>
        <w:t>14. Кратность проведения профилактического контроля с посещением субъекта контроля не может быть чаще одного раза в год.</w:t>
      </w:r>
    </w:p>
    <w:p w:rsidR="00221AFF" w:rsidRPr="007B6B5D" w:rsidRDefault="006942BB">
      <w:pPr>
        <w:ind w:firstLine="705"/>
        <w:jc w:val="both"/>
      </w:pPr>
      <w:bookmarkStart w:id="142" w:name="537"/>
      <w:bookmarkEnd w:id="142"/>
      <w:r w:rsidRPr="007B6B5D">
        <w:rPr>
          <w:rFonts w:ascii="Times New Roman" w:eastAsia="Times New Roman" w:hAnsi="Times New Roman" w:cs="Times New Roman"/>
          <w:sz w:val="24"/>
        </w:rPr>
        <w:t xml:space="preserve">15. Профилактический контроль с посещением субъекта контроля проводится на основании полугодовых списков профилактического контроля с посещением субъекта контроля, формируемого в </w:t>
      </w:r>
      <w:r w:rsidRPr="007B6B5D">
        <w:rPr>
          <w:rFonts w:ascii="Times New Roman" w:eastAsia="Times New Roman" w:hAnsi="Times New Roman" w:cs="Times New Roman"/>
          <w:sz w:val="24"/>
        </w:rPr>
        <w:lastRenderedPageBreak/>
        <w:t>соответствии с пунктом 3 статьи 141 Кодекса.</w:t>
      </w:r>
    </w:p>
    <w:p w:rsidR="00221AFF" w:rsidRPr="007B6B5D" w:rsidRDefault="006942BB">
      <w:pPr>
        <w:ind w:firstLine="705"/>
        <w:jc w:val="both"/>
      </w:pPr>
      <w:bookmarkStart w:id="143" w:name="538"/>
      <w:bookmarkEnd w:id="143"/>
      <w:r w:rsidRPr="007B6B5D">
        <w:rPr>
          <w:rFonts w:ascii="Times New Roman" w:eastAsia="Times New Roman" w:hAnsi="Times New Roman" w:cs="Times New Roman"/>
          <w:sz w:val="24"/>
        </w:rPr>
        <w:t>16.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p w:rsidR="00221AFF" w:rsidRPr="007B6B5D" w:rsidRDefault="006942BB">
      <w:pPr>
        <w:widowControl/>
        <w:spacing w:after="360"/>
        <w:ind w:left="6240"/>
        <w:jc w:val="center"/>
      </w:pPr>
      <w:bookmarkStart w:id="144" w:name="539"/>
      <w:bookmarkEnd w:id="144"/>
      <w:r w:rsidRPr="007B6B5D">
        <w:rPr>
          <w:rFonts w:ascii="Times New Roman" w:eastAsia="Times New Roman" w:hAnsi="Times New Roman" w:cs="Times New Roman"/>
          <w:sz w:val="24"/>
        </w:rPr>
        <w:t>Приложение к Критериям оценки</w:t>
      </w:r>
      <w:r w:rsidRPr="007B6B5D">
        <w:br/>
      </w:r>
      <w:r w:rsidRPr="007B6B5D">
        <w:rPr>
          <w:rFonts w:ascii="Times New Roman" w:eastAsia="Times New Roman" w:hAnsi="Times New Roman" w:cs="Times New Roman"/>
          <w:sz w:val="24"/>
        </w:rPr>
        <w:t>степени риска за соблюдением</w:t>
      </w:r>
      <w:r w:rsidRPr="007B6B5D">
        <w:br/>
      </w:r>
      <w:r w:rsidRPr="007B6B5D">
        <w:rPr>
          <w:rFonts w:ascii="Times New Roman" w:eastAsia="Times New Roman" w:hAnsi="Times New Roman" w:cs="Times New Roman"/>
          <w:sz w:val="24"/>
        </w:rPr>
        <w:t>законодательства Республики Казахстан</w:t>
      </w:r>
      <w:r w:rsidRPr="007B6B5D">
        <w:br/>
      </w:r>
      <w:r w:rsidRPr="007B6B5D">
        <w:rPr>
          <w:rFonts w:ascii="Times New Roman" w:eastAsia="Times New Roman" w:hAnsi="Times New Roman" w:cs="Times New Roman"/>
          <w:sz w:val="24"/>
        </w:rPr>
        <w:t>об электронном документе</w:t>
      </w:r>
      <w:r w:rsidRPr="007B6B5D">
        <w:br/>
      </w:r>
      <w:r w:rsidRPr="007B6B5D">
        <w:rPr>
          <w:rFonts w:ascii="Times New Roman" w:eastAsia="Times New Roman" w:hAnsi="Times New Roman" w:cs="Times New Roman"/>
          <w:sz w:val="24"/>
        </w:rPr>
        <w:t>и электронной цифровой подписи</w:t>
      </w:r>
      <w:r w:rsidRPr="007B6B5D">
        <w:br/>
      </w:r>
      <w:r w:rsidRPr="007B6B5D">
        <w:rPr>
          <w:rFonts w:ascii="Times New Roman" w:eastAsia="Times New Roman" w:hAnsi="Times New Roman" w:cs="Times New Roman"/>
          <w:sz w:val="24"/>
        </w:rPr>
        <w:t>в части электронного</w:t>
      </w:r>
      <w:r w:rsidRPr="007B6B5D">
        <w:br/>
      </w:r>
      <w:r w:rsidRPr="007B6B5D">
        <w:rPr>
          <w:rFonts w:ascii="Times New Roman" w:eastAsia="Times New Roman" w:hAnsi="Times New Roman" w:cs="Times New Roman"/>
          <w:sz w:val="24"/>
        </w:rPr>
        <w:t>документооборота и электронных</w:t>
      </w:r>
      <w:r w:rsidRPr="007B6B5D">
        <w:br/>
      </w:r>
      <w:r w:rsidRPr="007B6B5D">
        <w:rPr>
          <w:rFonts w:ascii="Times New Roman" w:eastAsia="Times New Roman" w:hAnsi="Times New Roman" w:cs="Times New Roman"/>
          <w:sz w:val="24"/>
        </w:rPr>
        <w:t>архивов в источниках комплектования</w:t>
      </w:r>
      <w:r w:rsidRPr="007B6B5D">
        <w:br/>
      </w:r>
      <w:r w:rsidRPr="007B6B5D">
        <w:rPr>
          <w:rFonts w:ascii="Times New Roman" w:eastAsia="Times New Roman" w:hAnsi="Times New Roman" w:cs="Times New Roman"/>
          <w:sz w:val="24"/>
        </w:rPr>
        <w:t>Национального архива</w:t>
      </w:r>
      <w:r w:rsidRPr="007B6B5D">
        <w:br/>
      </w:r>
      <w:r w:rsidRPr="007B6B5D">
        <w:rPr>
          <w:rFonts w:ascii="Times New Roman" w:eastAsia="Times New Roman" w:hAnsi="Times New Roman" w:cs="Times New Roman"/>
          <w:sz w:val="24"/>
        </w:rPr>
        <w:t>Республики Казахстан,</w:t>
      </w:r>
      <w:r w:rsidRPr="007B6B5D">
        <w:br/>
      </w:r>
      <w:r w:rsidRPr="007B6B5D">
        <w:rPr>
          <w:rFonts w:ascii="Times New Roman" w:eastAsia="Times New Roman" w:hAnsi="Times New Roman" w:cs="Times New Roman"/>
          <w:sz w:val="24"/>
        </w:rPr>
        <w:t>центральных государственных архивов</w:t>
      </w:r>
    </w:p>
    <w:p w:rsidR="00221AFF" w:rsidRPr="007B6B5D" w:rsidRDefault="006942BB">
      <w:pPr>
        <w:spacing w:before="240" w:after="120"/>
        <w:jc w:val="center"/>
      </w:pPr>
      <w:bookmarkStart w:id="145" w:name="540"/>
      <w:bookmarkEnd w:id="145"/>
      <w:r w:rsidRPr="007B6B5D">
        <w:rPr>
          <w:rFonts w:ascii="Times New Roman" w:eastAsia="Times New Roman" w:hAnsi="Times New Roman" w:cs="Times New Roman"/>
          <w:b/>
          <w:sz w:val="24"/>
        </w:rPr>
        <w:t>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w:t>
      </w:r>
    </w:p>
    <w:tbl>
      <w:tblPr>
        <w:tblW w:w="5000" w:type="pct"/>
        <w:tblInd w:w="15" w:type="dxa"/>
        <w:tblLayout w:type="fixed"/>
        <w:tblCellMar>
          <w:top w:w="60" w:type="dxa"/>
          <w:left w:w="60" w:type="dxa"/>
          <w:bottom w:w="60" w:type="dxa"/>
          <w:right w:w="60" w:type="dxa"/>
        </w:tblCellMar>
        <w:tblLook w:val="04A0" w:firstRow="1" w:lastRow="0" w:firstColumn="1" w:lastColumn="0" w:noHBand="0" w:noVBand="1"/>
      </w:tblPr>
      <w:tblGrid>
        <w:gridCol w:w="552"/>
        <w:gridCol w:w="8501"/>
        <w:gridCol w:w="1987"/>
      </w:tblGrid>
      <w:tr w:rsidR="007B6B5D" w:rsidRPr="007B6B5D">
        <w:trPr>
          <w:trHeight w:val="15"/>
        </w:trPr>
        <w:tc>
          <w:tcPr>
            <w:tcW w:w="2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 п/п</w:t>
            </w:r>
          </w:p>
        </w:tc>
        <w:tc>
          <w:tcPr>
            <w:tcW w:w="3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Критерии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Степень нарушения</w:t>
            </w:r>
          </w:p>
        </w:tc>
      </w:tr>
      <w:tr w:rsidR="007B6B5D" w:rsidRPr="007B6B5D">
        <w:trPr>
          <w:trHeight w:val="15"/>
        </w:trPr>
        <w:tc>
          <w:tcPr>
            <w:tcW w:w="5000" w:type="pct"/>
            <w:gridSpan w:val="3"/>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Результаты предыдущих проверок (степень тяжести устанавливается при несоблюдении нижеперечисленных требований)</w:t>
            </w:r>
          </w:p>
        </w:tc>
      </w:tr>
      <w:tr w:rsidR="007B6B5D" w:rsidRPr="007B6B5D">
        <w:trPr>
          <w:trHeight w:val="15"/>
        </w:trPr>
        <w:tc>
          <w:tcPr>
            <w:tcW w:w="2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w:t>
            </w:r>
          </w:p>
        </w:tc>
        <w:tc>
          <w:tcPr>
            <w:tcW w:w="3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следующих форматов одного или нескольких файлов в содержательной части электронного документа:</w:t>
            </w:r>
          </w:p>
          <w:p w:rsidR="00221AFF" w:rsidRPr="007B6B5D" w:rsidRDefault="006942BB">
            <w:pPr>
              <w:widowControl/>
            </w:pPr>
            <w:r w:rsidRPr="007B6B5D">
              <w:rPr>
                <w:rFonts w:ascii="Times New Roman" w:eastAsia="Times New Roman" w:hAnsi="Times New Roman" w:cs="Times New Roman"/>
                <w:sz w:val="24"/>
              </w:rPr>
              <w:t>1) PDF, PDF/A-1, TIFF, JPEG, JPG- графический формат;</w:t>
            </w:r>
          </w:p>
          <w:p w:rsidR="00221AFF" w:rsidRPr="007B6B5D" w:rsidRDefault="006942BB">
            <w:pPr>
              <w:widowControl/>
            </w:pPr>
            <w:r w:rsidRPr="007B6B5D">
              <w:rPr>
                <w:rFonts w:ascii="Times New Roman" w:eastAsia="Times New Roman" w:hAnsi="Times New Roman" w:cs="Times New Roman"/>
                <w:sz w:val="24"/>
              </w:rPr>
              <w:t>2) RTF, DOCX - текстовый формат;</w:t>
            </w:r>
          </w:p>
          <w:p w:rsidR="00221AFF" w:rsidRPr="007B6B5D" w:rsidRDefault="006942BB">
            <w:pPr>
              <w:widowControl/>
            </w:pPr>
            <w:r w:rsidRPr="007B6B5D">
              <w:rPr>
                <w:rFonts w:ascii="Times New Roman" w:eastAsia="Times New Roman" w:hAnsi="Times New Roman" w:cs="Times New Roman"/>
                <w:sz w:val="24"/>
              </w:rPr>
              <w:t>3) XLS, XLSX - табличный формат;</w:t>
            </w:r>
          </w:p>
          <w:p w:rsidR="00221AFF" w:rsidRPr="007B6B5D" w:rsidRDefault="006942BB">
            <w:pPr>
              <w:widowControl/>
            </w:pPr>
            <w:r w:rsidRPr="007B6B5D">
              <w:rPr>
                <w:rFonts w:ascii="Times New Roman" w:eastAsia="Times New Roman" w:hAnsi="Times New Roman" w:cs="Times New Roman"/>
                <w:sz w:val="24"/>
              </w:rPr>
              <w:t>4) PPT, PPTX - презентации;</w:t>
            </w:r>
          </w:p>
          <w:p w:rsidR="00221AFF" w:rsidRPr="007B6B5D" w:rsidRDefault="006942BB">
            <w:pPr>
              <w:widowControl/>
            </w:pPr>
            <w:r w:rsidRPr="007B6B5D">
              <w:rPr>
                <w:rFonts w:ascii="Times New Roman" w:eastAsia="Times New Roman" w:hAnsi="Times New Roman" w:cs="Times New Roman"/>
                <w:sz w:val="24"/>
              </w:rPr>
              <w:t>5) RAR, ZIP - архивированный формат</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2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w:t>
            </w:r>
          </w:p>
        </w:tc>
        <w:tc>
          <w:tcPr>
            <w:tcW w:w="3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сроков хранения электронной регистрационной контрольной карточки срокам хранения электронных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2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w:t>
            </w:r>
          </w:p>
        </w:tc>
        <w:tc>
          <w:tcPr>
            <w:tcW w:w="3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Обеспечение привязки (синхронизации) электронных документов и соответствующих открытых ключей электронных цифровых подписей при хранении электронных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2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w:t>
            </w:r>
          </w:p>
        </w:tc>
        <w:tc>
          <w:tcPr>
            <w:tcW w:w="3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номенклатуре дел формы представленного документа: электронной с указанием носителя информации, или бумажной</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незначительное</w:t>
            </w:r>
          </w:p>
        </w:tc>
      </w:tr>
      <w:tr w:rsidR="007B6B5D" w:rsidRPr="007B6B5D">
        <w:trPr>
          <w:trHeight w:val="15"/>
        </w:trPr>
        <w:tc>
          <w:tcPr>
            <w:tcW w:w="2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w:t>
            </w:r>
          </w:p>
        </w:tc>
        <w:tc>
          <w:tcPr>
            <w:tcW w:w="3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Формирование электронных документов и баз данных в дела (папки) в соответствии с номенклатурой дел организации, отдельно от документов на бумажных носителях, на выделенном носителе информации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2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w:t>
            </w:r>
          </w:p>
        </w:tc>
        <w:tc>
          <w:tcPr>
            <w:tcW w:w="3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Сопровождение хранения электронных документов хранением соответствующих электронных баз данных, использованных открытых ключей электронных цифровых подписей (регистрационных свидетельств электронных цифровых подписей) и программ, реализующих процессы формирования и проверки электронных цифровых подписей электронных документов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2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7.</w:t>
            </w:r>
          </w:p>
        </w:tc>
        <w:tc>
          <w:tcPr>
            <w:tcW w:w="3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ведомственном и частном архиве акта об уничтожении электронной (ых) копии (ий) документа (ов), утверждаемого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 при отсутствии бумажного подлинника либо отрицательном результате сверки</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грубое</w:t>
            </w:r>
          </w:p>
        </w:tc>
      </w:tr>
      <w:tr w:rsidR="007B6B5D" w:rsidRPr="007B6B5D">
        <w:trPr>
          <w:trHeight w:val="15"/>
        </w:trPr>
        <w:tc>
          <w:tcPr>
            <w:tcW w:w="5000" w:type="pct"/>
            <w:gridSpan w:val="3"/>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Наличие подтвержденных жалоб и обращений со стороны физических и юридических лиц</w:t>
            </w:r>
          </w:p>
        </w:tc>
      </w:tr>
      <w:tr w:rsidR="007B6B5D" w:rsidRPr="007B6B5D">
        <w:trPr>
          <w:trHeight w:val="15"/>
        </w:trPr>
        <w:tc>
          <w:tcPr>
            <w:tcW w:w="2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w:t>
            </w:r>
          </w:p>
        </w:tc>
        <w:tc>
          <w:tcPr>
            <w:tcW w:w="3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одной подтвержденной жалобы или обращения в сфере электронного документооборота и электронных архивов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значительное</w:t>
            </w:r>
          </w:p>
        </w:tc>
      </w:tr>
      <w:tr w:rsidR="007B6B5D" w:rsidRPr="007B6B5D">
        <w:trPr>
          <w:trHeight w:val="15"/>
        </w:trPr>
        <w:tc>
          <w:tcPr>
            <w:tcW w:w="2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w:t>
            </w:r>
          </w:p>
        </w:tc>
        <w:tc>
          <w:tcPr>
            <w:tcW w:w="3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двух или более подтвержденных жалоб или обращений в сфере электронного документооборота и электронных архивов</w:t>
            </w:r>
          </w:p>
        </w:tc>
        <w:tc>
          <w:tcPr>
            <w:tcW w:w="8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грубое</w:t>
            </w:r>
          </w:p>
        </w:tc>
      </w:tr>
    </w:tbl>
    <w:p w:rsidR="00221AFF" w:rsidRPr="007B6B5D" w:rsidRDefault="00221AFF">
      <w:pPr>
        <w:spacing w:before="120"/>
        <w:ind w:firstLine="705"/>
        <w:jc w:val="both"/>
      </w:pPr>
    </w:p>
    <w:p w:rsidR="00221AFF" w:rsidRPr="007B6B5D" w:rsidRDefault="006942BB">
      <w:pPr>
        <w:widowControl/>
        <w:spacing w:after="360"/>
        <w:ind w:left="6240"/>
        <w:jc w:val="center"/>
      </w:pPr>
      <w:bookmarkStart w:id="146" w:name="242"/>
      <w:bookmarkEnd w:id="146"/>
      <w:r w:rsidRPr="007B6B5D">
        <w:rPr>
          <w:rFonts w:ascii="Times New Roman" w:eastAsia="Times New Roman" w:hAnsi="Times New Roman" w:cs="Times New Roman"/>
          <w:sz w:val="24"/>
        </w:rPr>
        <w:t>Приложение 3</w:t>
      </w:r>
      <w:r w:rsidRPr="007B6B5D">
        <w:br/>
      </w:r>
      <w:r w:rsidRPr="007B6B5D">
        <w:rPr>
          <w:rFonts w:ascii="Times New Roman" w:eastAsia="Times New Roman" w:hAnsi="Times New Roman" w:cs="Times New Roman"/>
          <w:sz w:val="24"/>
        </w:rPr>
        <w:t>к совместному приказу</w:t>
      </w:r>
      <w:r w:rsidRPr="007B6B5D">
        <w:br/>
      </w:r>
      <w:r w:rsidRPr="007B6B5D">
        <w:rPr>
          <w:rFonts w:ascii="Times New Roman" w:eastAsia="Times New Roman" w:hAnsi="Times New Roman" w:cs="Times New Roman"/>
          <w:sz w:val="24"/>
        </w:rPr>
        <w:t>Министра культуры и спорта</w:t>
      </w:r>
      <w:r w:rsidRPr="007B6B5D">
        <w:br/>
      </w:r>
      <w:r w:rsidRPr="007B6B5D">
        <w:rPr>
          <w:rFonts w:ascii="Times New Roman" w:eastAsia="Times New Roman" w:hAnsi="Times New Roman" w:cs="Times New Roman"/>
          <w:sz w:val="24"/>
        </w:rPr>
        <w:t>Республики Казахстан</w:t>
      </w:r>
      <w:r w:rsidRPr="007B6B5D">
        <w:br/>
      </w:r>
      <w:r w:rsidRPr="007B6B5D">
        <w:rPr>
          <w:rFonts w:ascii="Times New Roman" w:eastAsia="Times New Roman" w:hAnsi="Times New Roman" w:cs="Times New Roman"/>
          <w:sz w:val="24"/>
        </w:rPr>
        <w:t>от 09 июня 2017 года № 172</w:t>
      </w:r>
      <w:r w:rsidRPr="007B6B5D">
        <w:br/>
      </w:r>
      <w:r w:rsidRPr="007B6B5D">
        <w:rPr>
          <w:rFonts w:ascii="Times New Roman" w:eastAsia="Times New Roman" w:hAnsi="Times New Roman" w:cs="Times New Roman"/>
          <w:sz w:val="24"/>
        </w:rPr>
        <w:t>и Министра национальной</w:t>
      </w:r>
      <w:r w:rsidRPr="007B6B5D">
        <w:br/>
      </w:r>
      <w:r w:rsidRPr="007B6B5D">
        <w:rPr>
          <w:rFonts w:ascii="Times New Roman" w:eastAsia="Times New Roman" w:hAnsi="Times New Roman" w:cs="Times New Roman"/>
          <w:sz w:val="24"/>
        </w:rPr>
        <w:t>экономики Республики Казахстан</w:t>
      </w:r>
      <w:r w:rsidRPr="007B6B5D">
        <w:br/>
      </w:r>
      <w:r w:rsidRPr="007B6B5D">
        <w:rPr>
          <w:rFonts w:ascii="Times New Roman" w:eastAsia="Times New Roman" w:hAnsi="Times New Roman" w:cs="Times New Roman"/>
          <w:sz w:val="24"/>
        </w:rPr>
        <w:t xml:space="preserve">от 14 августа 2017 года № 301   </w:t>
      </w:r>
    </w:p>
    <w:p w:rsidR="00221AFF" w:rsidRPr="007B6B5D" w:rsidRDefault="006942BB">
      <w:pPr>
        <w:spacing w:before="240" w:after="120"/>
        <w:jc w:val="center"/>
      </w:pPr>
      <w:bookmarkStart w:id="147" w:name="243"/>
      <w:bookmarkEnd w:id="147"/>
      <w:r w:rsidRPr="007B6B5D">
        <w:rPr>
          <w:rFonts w:ascii="Times New Roman" w:eastAsia="Times New Roman" w:hAnsi="Times New Roman" w:cs="Times New Roman"/>
          <w:b/>
          <w:sz w:val="24"/>
        </w:rPr>
        <w:t>Проверочный лист за соблюдением законодательства</w:t>
      </w:r>
      <w:r w:rsidRPr="007B6B5D">
        <w:br/>
      </w:r>
      <w:r w:rsidRPr="007B6B5D">
        <w:rPr>
          <w:rFonts w:ascii="Times New Roman" w:eastAsia="Times New Roman" w:hAnsi="Times New Roman" w:cs="Times New Roman"/>
          <w:b/>
          <w:sz w:val="24"/>
        </w:rPr>
        <w:t>Республики Казахстан о Национальном архивном фонде и архивах</w:t>
      </w:r>
    </w:p>
    <w:p w:rsidR="00221AFF" w:rsidRPr="007B6B5D" w:rsidRDefault="006942BB">
      <w:pPr>
        <w:widowControl/>
        <w:spacing w:before="120"/>
        <w:ind w:firstLine="705"/>
        <w:rPr>
          <w:vanish/>
        </w:rPr>
      </w:pPr>
      <w:r w:rsidRPr="007B6B5D">
        <w:rPr>
          <w:rFonts w:ascii="Times New Roman" w:eastAsia="Times New Roman" w:hAnsi="Times New Roman" w:cs="Times New Roman"/>
          <w:i/>
          <w:vanish/>
          <w:sz w:val="24"/>
        </w:rPr>
        <w:t>Сноска. Приложение 3 в редакции совместного приказа Министра культуры и спорта РК от 28.01.2019 № 18 и Министра национальной экономики РК от 28.01.2019 № 11 (вводится в действие после его первого официального опубликования).</w:t>
      </w:r>
    </w:p>
    <w:p w:rsidR="00221AFF" w:rsidRPr="007B6B5D" w:rsidRDefault="006942BB">
      <w:pPr>
        <w:spacing w:before="120"/>
      </w:pPr>
      <w:r w:rsidRPr="007B6B5D">
        <w:rPr>
          <w:rFonts w:ascii="Times New Roman" w:eastAsia="Times New Roman" w:hAnsi="Times New Roman" w:cs="Times New Roman"/>
          <w:sz w:val="24"/>
        </w:rPr>
        <w:t>_________________________________________________________________________</w:t>
      </w:r>
      <w:r w:rsidRPr="007B6B5D">
        <w:br/>
      </w:r>
      <w:r w:rsidRPr="007B6B5D">
        <w:rPr>
          <w:rFonts w:ascii="Times New Roman" w:eastAsia="Times New Roman" w:hAnsi="Times New Roman" w:cs="Times New Roman"/>
          <w:sz w:val="24"/>
        </w:rPr>
        <w:t xml:space="preserve"> </w:t>
      </w:r>
      <w:r w:rsidRPr="007B6B5D">
        <w:rPr>
          <w:rFonts w:ascii="Times New Roman" w:eastAsia="Times New Roman" w:hAnsi="Times New Roman" w:cs="Times New Roman"/>
          <w:sz w:val="24"/>
        </w:rPr>
        <w:tab/>
        <w:t>(наименование однородной группы проверяемых субъектов (объектов)</w:t>
      </w:r>
      <w:r w:rsidRPr="007B6B5D">
        <w:br/>
      </w:r>
      <w:r w:rsidRPr="007B6B5D">
        <w:rPr>
          <w:rFonts w:ascii="Times New Roman" w:eastAsia="Times New Roman" w:hAnsi="Times New Roman" w:cs="Times New Roman"/>
          <w:sz w:val="24"/>
        </w:rPr>
        <w:t>Государственный орган, назначивший проверку</w:t>
      </w:r>
      <w:r w:rsidRPr="007B6B5D">
        <w:br/>
      </w:r>
      <w:r w:rsidRPr="007B6B5D">
        <w:rPr>
          <w:rFonts w:ascii="Times New Roman" w:eastAsia="Times New Roman" w:hAnsi="Times New Roman" w:cs="Times New Roman"/>
          <w:sz w:val="24"/>
        </w:rPr>
        <w:t>_________________________________________________________________________</w:t>
      </w:r>
      <w:r w:rsidRPr="007B6B5D">
        <w:br/>
      </w:r>
      <w:r w:rsidRPr="007B6B5D">
        <w:rPr>
          <w:rFonts w:ascii="Times New Roman" w:eastAsia="Times New Roman" w:hAnsi="Times New Roman" w:cs="Times New Roman"/>
          <w:sz w:val="24"/>
        </w:rPr>
        <w:t>Акт о назначении проверки/профилактического контроля с посещением</w:t>
      </w:r>
      <w:r w:rsidRPr="007B6B5D">
        <w:br/>
      </w:r>
      <w:r w:rsidRPr="007B6B5D">
        <w:rPr>
          <w:rFonts w:ascii="Times New Roman" w:eastAsia="Times New Roman" w:hAnsi="Times New Roman" w:cs="Times New Roman"/>
          <w:sz w:val="24"/>
        </w:rPr>
        <w:t>субъекта (объекта) контроля</w:t>
      </w:r>
      <w:r w:rsidRPr="007B6B5D">
        <w:br/>
      </w:r>
      <w:r w:rsidRPr="007B6B5D">
        <w:rPr>
          <w:rFonts w:ascii="Times New Roman" w:eastAsia="Times New Roman" w:hAnsi="Times New Roman" w:cs="Times New Roman"/>
          <w:sz w:val="24"/>
        </w:rPr>
        <w:t>_________________________________________________________________________</w:t>
      </w:r>
      <w:r w:rsidRPr="007B6B5D">
        <w:br/>
      </w:r>
      <w:r w:rsidRPr="007B6B5D">
        <w:rPr>
          <w:rFonts w:ascii="Times New Roman" w:eastAsia="Times New Roman" w:hAnsi="Times New Roman" w:cs="Times New Roman"/>
          <w:sz w:val="24"/>
        </w:rPr>
        <w:t>_________________________________________________________________________</w:t>
      </w:r>
      <w:r w:rsidRPr="007B6B5D">
        <w:br/>
      </w:r>
      <w:r w:rsidRPr="007B6B5D">
        <w:rPr>
          <w:rFonts w:ascii="Times New Roman" w:eastAsia="Times New Roman" w:hAnsi="Times New Roman" w:cs="Times New Roman"/>
          <w:sz w:val="24"/>
        </w:rPr>
        <w:t xml:space="preserve"> </w:t>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t>(№, дата)</w:t>
      </w:r>
      <w:r w:rsidRPr="007B6B5D">
        <w:br/>
      </w:r>
      <w:r w:rsidRPr="007B6B5D">
        <w:rPr>
          <w:rFonts w:ascii="Times New Roman" w:eastAsia="Times New Roman" w:hAnsi="Times New Roman" w:cs="Times New Roman"/>
          <w:sz w:val="24"/>
        </w:rPr>
        <w:t>Наименование субъекта (объекта) контроля___________________________________</w:t>
      </w:r>
      <w:r w:rsidRPr="007B6B5D">
        <w:br/>
      </w:r>
      <w:r w:rsidRPr="007B6B5D">
        <w:rPr>
          <w:rFonts w:ascii="Times New Roman" w:eastAsia="Times New Roman" w:hAnsi="Times New Roman" w:cs="Times New Roman"/>
          <w:sz w:val="24"/>
        </w:rPr>
        <w:t>_________________________________________________________________________</w:t>
      </w:r>
      <w:r w:rsidRPr="007B6B5D">
        <w:br/>
      </w:r>
      <w:r w:rsidRPr="007B6B5D">
        <w:rPr>
          <w:rFonts w:ascii="Times New Roman" w:eastAsia="Times New Roman" w:hAnsi="Times New Roman" w:cs="Times New Roman"/>
          <w:sz w:val="24"/>
        </w:rPr>
        <w:t>(Индивидуальный идентификационный номер), бизнес-идентификационный</w:t>
      </w:r>
      <w:r w:rsidRPr="007B6B5D">
        <w:br/>
      </w:r>
      <w:r w:rsidRPr="007B6B5D">
        <w:rPr>
          <w:rFonts w:ascii="Times New Roman" w:eastAsia="Times New Roman" w:hAnsi="Times New Roman" w:cs="Times New Roman"/>
          <w:sz w:val="24"/>
        </w:rPr>
        <w:t>номер субъекта (объекта) контроля__________________________________________</w:t>
      </w:r>
      <w:r w:rsidRPr="007B6B5D">
        <w:br/>
      </w:r>
      <w:r w:rsidRPr="007B6B5D">
        <w:rPr>
          <w:rFonts w:ascii="Times New Roman" w:eastAsia="Times New Roman" w:hAnsi="Times New Roman" w:cs="Times New Roman"/>
          <w:sz w:val="24"/>
        </w:rPr>
        <w:t>Адресместанахождения____________________________________________________</w:t>
      </w:r>
    </w:p>
    <w:tbl>
      <w:tblPr>
        <w:tblW w:w="5000" w:type="pct"/>
        <w:tblInd w:w="15" w:type="dxa"/>
        <w:tblLayout w:type="fixed"/>
        <w:tblCellMar>
          <w:top w:w="60" w:type="dxa"/>
          <w:left w:w="60" w:type="dxa"/>
          <w:bottom w:w="60" w:type="dxa"/>
          <w:right w:w="60" w:type="dxa"/>
        </w:tblCellMar>
        <w:tblLook w:val="04A0" w:firstRow="1" w:lastRow="0" w:firstColumn="1" w:lastColumn="0" w:noHBand="0" w:noVBand="1"/>
      </w:tblPr>
      <w:tblGrid>
        <w:gridCol w:w="456"/>
        <w:gridCol w:w="5236"/>
        <w:gridCol w:w="1253"/>
        <w:gridCol w:w="1137"/>
        <w:gridCol w:w="1479"/>
        <w:gridCol w:w="1479"/>
      </w:tblGrid>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 п/п</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Перечень требований</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Требуется</w:t>
            </w: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 требуется</w:t>
            </w: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Соответствует требованиям</w:t>
            </w: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 соответствует требованиям</w:t>
            </w: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w:t>
            </w: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w:t>
            </w: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w:t>
            </w: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w:t>
            </w: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Оформление едиными реквизитами документа на казахском языке и создаваемого аутентичного документа на русском или ином языке, напечатанного каждого на отдельных бланках (отдельных листах)</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2.</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Составление документов с использованием штампа, воспроизводящего наименование организации, путем проставления его оттиска в левом верхнем углу либо при обязательном оформлении следующих реквизитов:</w:t>
            </w:r>
          </w:p>
          <w:p w:rsidR="00221AFF" w:rsidRPr="007B6B5D" w:rsidRDefault="006942BB">
            <w:pPr>
              <w:widowControl/>
            </w:pPr>
            <w:r w:rsidRPr="007B6B5D">
              <w:rPr>
                <w:rFonts w:ascii="Times New Roman" w:eastAsia="Times New Roman" w:hAnsi="Times New Roman" w:cs="Times New Roman"/>
                <w:sz w:val="24"/>
              </w:rPr>
              <w:t>1) официальное наименование организации, издавшей документ, либо оттиск штампа, воспроизводящего наименование организации, издавшей документ, путем проставления его в левом верхнем углу;</w:t>
            </w:r>
          </w:p>
          <w:p w:rsidR="00221AFF" w:rsidRPr="007B6B5D" w:rsidRDefault="006942BB">
            <w:pPr>
              <w:widowControl/>
            </w:pPr>
            <w:r w:rsidRPr="007B6B5D">
              <w:rPr>
                <w:rFonts w:ascii="Times New Roman" w:eastAsia="Times New Roman" w:hAnsi="Times New Roman" w:cs="Times New Roman"/>
                <w:sz w:val="24"/>
              </w:rPr>
              <w:t>2) наименование вида документа, за исключением письма;</w:t>
            </w:r>
          </w:p>
          <w:p w:rsidR="00221AFF" w:rsidRPr="007B6B5D" w:rsidRDefault="006942BB">
            <w:pPr>
              <w:widowControl/>
            </w:pPr>
            <w:r w:rsidRPr="007B6B5D">
              <w:rPr>
                <w:rFonts w:ascii="Times New Roman" w:eastAsia="Times New Roman" w:hAnsi="Times New Roman" w:cs="Times New Roman"/>
                <w:sz w:val="24"/>
              </w:rPr>
              <w:t>3) дата документа;</w:t>
            </w:r>
          </w:p>
          <w:p w:rsidR="00221AFF" w:rsidRPr="007B6B5D" w:rsidRDefault="006942BB">
            <w:pPr>
              <w:widowControl/>
            </w:pPr>
            <w:r w:rsidRPr="007B6B5D">
              <w:rPr>
                <w:rFonts w:ascii="Times New Roman" w:eastAsia="Times New Roman" w:hAnsi="Times New Roman" w:cs="Times New Roman"/>
                <w:sz w:val="24"/>
              </w:rPr>
              <w:t>4) регистрационный номер (индекс) документа;</w:t>
            </w:r>
          </w:p>
          <w:p w:rsidR="00221AFF" w:rsidRPr="007B6B5D" w:rsidRDefault="006942BB">
            <w:pPr>
              <w:widowControl/>
            </w:pPr>
            <w:r w:rsidRPr="007B6B5D">
              <w:rPr>
                <w:rFonts w:ascii="Times New Roman" w:eastAsia="Times New Roman" w:hAnsi="Times New Roman" w:cs="Times New Roman"/>
                <w:sz w:val="24"/>
              </w:rPr>
              <w:t>5) наименование должности лица, подписавшего документ, подпись и расшифровка подписи;</w:t>
            </w:r>
          </w:p>
          <w:p w:rsidR="00221AFF" w:rsidRPr="007B6B5D" w:rsidRDefault="006942BB">
            <w:pPr>
              <w:widowControl/>
            </w:pPr>
            <w:r w:rsidRPr="007B6B5D">
              <w:rPr>
                <w:rFonts w:ascii="Times New Roman" w:eastAsia="Times New Roman" w:hAnsi="Times New Roman" w:cs="Times New Roman"/>
                <w:sz w:val="24"/>
              </w:rPr>
              <w:t>6) оттиск печати организации</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официального наименования организации, филиала (представительства) учредительным документам с указанием на организационно-правовую форму при оформлении реквизитов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Отсутствие на бланке с изображением Государственного Герба Республики Казахстан эмблемы, логотипа или товарного знака (знака обслуживания)</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сокращенного наименования организации, филиала (представительства), названию, закрепленному в учредительных документах, и ее размещение в скобках ниже полного наименования</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Указание наименования вида документа, напечатанного прописными буквами полужирным шрифтом, на всех документах</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на бланках документов организаций номера, серии, проставленных типографским способом или нумератором</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журнала учета и выдачи печатей, штампов с изображением Государственного Герба Республики Казахстан и специальной штемпельной краски по форме согласно приложению 19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постановлением Правительства от 31 октября 2018 года № 703</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9.</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опечатываемого сейфа или металлического шкафа для хранения печатно-бланочной продукции, печатей, штампов, подлежащих защите, и средств защиты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10.</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журналах учета и выдачи печатно-бланочной продукции, печатей, штампов, подлежащих защите, и средств защиты документов отметки о результатах проверок наличия экземпляров печатно-бланочной продукции, печатей, штампов, подлежащих защите, и средств защиты документов, проставленной комиссией, созданной приказом (распоряжением) руководителя организации</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11.</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журнала учета и выдачи печатно-бланочной продукции, подлежащей защите, заведенных на каждый вид по форме согласно приложению 18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постановлением Правительства от 31 октября 2018 года № 703</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12.</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акта о выделении к уничтожению испорченных экземпляров печатно-бланочной продукции, подлежащей защите при уничтожении испорченных экземпляров печатно-бланочной продукции, подлежащей защите</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13.</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акта о выделении к уничтожению печатей и штампов, подлежащих защите при уничтожении печатей и штампов, подлежащих защите</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14.</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словесно-цифрового написания даты в правовых актах, творческой документации, документах, касающихся прав и законных интересов граждан, финансовых документах, делах по одному вопросу, а также документах, для которых датировка имеет важное значение (доклады, листовки, стенограммы, письма)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15.</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грифов утверждения и согласования на документах</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16.</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реквизитов правовых актов, в том числе:</w:t>
            </w:r>
          </w:p>
          <w:p w:rsidR="00221AFF" w:rsidRPr="007B6B5D" w:rsidRDefault="006942BB">
            <w:pPr>
              <w:widowControl/>
            </w:pPr>
            <w:r w:rsidRPr="007B6B5D">
              <w:rPr>
                <w:rFonts w:ascii="Times New Roman" w:eastAsia="Times New Roman" w:hAnsi="Times New Roman" w:cs="Times New Roman"/>
                <w:sz w:val="24"/>
              </w:rPr>
              <w:t>1) изображения Государственного Герба Республики Казахстан или эмблемы, логотипа, товарного знака (знака обслуживания);</w:t>
            </w:r>
          </w:p>
          <w:p w:rsidR="00221AFF" w:rsidRPr="007B6B5D" w:rsidRDefault="006942BB">
            <w:pPr>
              <w:widowControl/>
            </w:pPr>
            <w:r w:rsidRPr="007B6B5D">
              <w:rPr>
                <w:rFonts w:ascii="Times New Roman" w:eastAsia="Times New Roman" w:hAnsi="Times New Roman" w:cs="Times New Roman"/>
                <w:sz w:val="24"/>
              </w:rPr>
              <w:t>2) официального наименования организации;</w:t>
            </w:r>
          </w:p>
          <w:p w:rsidR="00221AFF" w:rsidRPr="007B6B5D" w:rsidRDefault="006942BB">
            <w:pPr>
              <w:widowControl/>
            </w:pPr>
            <w:r w:rsidRPr="007B6B5D">
              <w:rPr>
                <w:rFonts w:ascii="Times New Roman" w:eastAsia="Times New Roman" w:hAnsi="Times New Roman" w:cs="Times New Roman"/>
                <w:sz w:val="24"/>
              </w:rPr>
              <w:t>3) наименования вида документа;</w:t>
            </w:r>
          </w:p>
          <w:p w:rsidR="00221AFF" w:rsidRPr="007B6B5D" w:rsidRDefault="006942BB">
            <w:pPr>
              <w:widowControl/>
            </w:pPr>
            <w:r w:rsidRPr="007B6B5D">
              <w:rPr>
                <w:rFonts w:ascii="Times New Roman" w:eastAsia="Times New Roman" w:hAnsi="Times New Roman" w:cs="Times New Roman"/>
                <w:sz w:val="24"/>
              </w:rPr>
              <w:lastRenderedPageBreak/>
              <w:t>4) даты приказа;</w:t>
            </w:r>
          </w:p>
          <w:p w:rsidR="00221AFF" w:rsidRPr="007B6B5D" w:rsidRDefault="006942BB">
            <w:pPr>
              <w:widowControl/>
            </w:pPr>
            <w:r w:rsidRPr="007B6B5D">
              <w:rPr>
                <w:rFonts w:ascii="Times New Roman" w:eastAsia="Times New Roman" w:hAnsi="Times New Roman" w:cs="Times New Roman"/>
                <w:sz w:val="24"/>
              </w:rPr>
              <w:t>5) регистрационного номера приказа;</w:t>
            </w:r>
          </w:p>
          <w:p w:rsidR="00221AFF" w:rsidRPr="007B6B5D" w:rsidRDefault="006942BB">
            <w:pPr>
              <w:widowControl/>
            </w:pPr>
            <w:r w:rsidRPr="007B6B5D">
              <w:rPr>
                <w:rFonts w:ascii="Times New Roman" w:eastAsia="Times New Roman" w:hAnsi="Times New Roman" w:cs="Times New Roman"/>
                <w:sz w:val="24"/>
              </w:rPr>
              <w:t>6) места издания приказа;</w:t>
            </w:r>
          </w:p>
          <w:p w:rsidR="00221AFF" w:rsidRPr="007B6B5D" w:rsidRDefault="006942BB">
            <w:pPr>
              <w:widowControl/>
            </w:pPr>
            <w:r w:rsidRPr="007B6B5D">
              <w:rPr>
                <w:rFonts w:ascii="Times New Roman" w:eastAsia="Times New Roman" w:hAnsi="Times New Roman" w:cs="Times New Roman"/>
                <w:sz w:val="24"/>
              </w:rPr>
              <w:t>7) заголовка к тексту;</w:t>
            </w:r>
          </w:p>
          <w:p w:rsidR="00221AFF" w:rsidRPr="007B6B5D" w:rsidRDefault="006942BB">
            <w:pPr>
              <w:widowControl/>
            </w:pPr>
            <w:r w:rsidRPr="007B6B5D">
              <w:rPr>
                <w:rFonts w:ascii="Times New Roman" w:eastAsia="Times New Roman" w:hAnsi="Times New Roman" w:cs="Times New Roman"/>
                <w:sz w:val="24"/>
              </w:rPr>
              <w:t>8) текста;</w:t>
            </w:r>
          </w:p>
          <w:p w:rsidR="00221AFF" w:rsidRPr="007B6B5D" w:rsidRDefault="006942BB">
            <w:pPr>
              <w:widowControl/>
            </w:pPr>
            <w:r w:rsidRPr="007B6B5D">
              <w:rPr>
                <w:rFonts w:ascii="Times New Roman" w:eastAsia="Times New Roman" w:hAnsi="Times New Roman" w:cs="Times New Roman"/>
                <w:sz w:val="24"/>
              </w:rPr>
              <w:t>9) подписи;</w:t>
            </w:r>
          </w:p>
          <w:p w:rsidR="00221AFF" w:rsidRPr="007B6B5D" w:rsidRDefault="006942BB">
            <w:pPr>
              <w:widowControl/>
            </w:pPr>
            <w:r w:rsidRPr="007B6B5D">
              <w:rPr>
                <w:rFonts w:ascii="Times New Roman" w:eastAsia="Times New Roman" w:hAnsi="Times New Roman" w:cs="Times New Roman"/>
                <w:sz w:val="24"/>
              </w:rPr>
              <w:t>10) отметки о согласовании приказа;</w:t>
            </w:r>
          </w:p>
          <w:p w:rsidR="00221AFF" w:rsidRPr="007B6B5D" w:rsidRDefault="006942BB">
            <w:pPr>
              <w:widowControl/>
            </w:pPr>
            <w:r w:rsidRPr="007B6B5D">
              <w:rPr>
                <w:rFonts w:ascii="Times New Roman" w:eastAsia="Times New Roman" w:hAnsi="Times New Roman" w:cs="Times New Roman"/>
                <w:sz w:val="24"/>
              </w:rPr>
              <w:t>11) оттиска печати организации</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17.</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на бумажных документах оттиска печати организации, заверяющей подлинность подписи должностного лица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18.</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отдельной регистрации приказов по основной деятельности, по личному составу в соответствующих журналах (базах данных)</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19.</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литера «л/с» или «к», добавленной к порядковому номеру приказов по личному составу через дефис</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20.</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раздельных дел по формированию приказов (распоряжений) по основной деятельности, приказов (распоряжений) по личному составу, административно-хозяйственной деятельности</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21.</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реквизитов протокола, в том числе:</w:t>
            </w:r>
          </w:p>
          <w:p w:rsidR="00221AFF" w:rsidRPr="007B6B5D" w:rsidRDefault="006942BB">
            <w:pPr>
              <w:widowControl/>
            </w:pPr>
            <w:r w:rsidRPr="007B6B5D">
              <w:rPr>
                <w:rFonts w:ascii="Times New Roman" w:eastAsia="Times New Roman" w:hAnsi="Times New Roman" w:cs="Times New Roman"/>
                <w:sz w:val="24"/>
              </w:rPr>
              <w:t>1) официального наименования организации и (или) структурного подразделения;</w:t>
            </w:r>
          </w:p>
          <w:p w:rsidR="00221AFF" w:rsidRPr="007B6B5D" w:rsidRDefault="006942BB">
            <w:pPr>
              <w:widowControl/>
            </w:pPr>
            <w:r w:rsidRPr="007B6B5D">
              <w:rPr>
                <w:rFonts w:ascii="Times New Roman" w:eastAsia="Times New Roman" w:hAnsi="Times New Roman" w:cs="Times New Roman"/>
                <w:sz w:val="24"/>
              </w:rPr>
              <w:t>2) наименования вида документа;</w:t>
            </w:r>
          </w:p>
          <w:p w:rsidR="00221AFF" w:rsidRPr="007B6B5D" w:rsidRDefault="006942BB">
            <w:pPr>
              <w:widowControl/>
            </w:pPr>
            <w:r w:rsidRPr="007B6B5D">
              <w:rPr>
                <w:rFonts w:ascii="Times New Roman" w:eastAsia="Times New Roman" w:hAnsi="Times New Roman" w:cs="Times New Roman"/>
                <w:sz w:val="24"/>
              </w:rPr>
              <w:t>3) даты;</w:t>
            </w:r>
          </w:p>
          <w:p w:rsidR="00221AFF" w:rsidRPr="007B6B5D" w:rsidRDefault="006942BB">
            <w:pPr>
              <w:widowControl/>
            </w:pPr>
            <w:r w:rsidRPr="007B6B5D">
              <w:rPr>
                <w:rFonts w:ascii="Times New Roman" w:eastAsia="Times New Roman" w:hAnsi="Times New Roman" w:cs="Times New Roman"/>
                <w:sz w:val="24"/>
              </w:rPr>
              <w:t>4) регистрационного номера протокола;</w:t>
            </w:r>
          </w:p>
          <w:p w:rsidR="00221AFF" w:rsidRPr="007B6B5D" w:rsidRDefault="006942BB">
            <w:pPr>
              <w:widowControl/>
            </w:pPr>
            <w:r w:rsidRPr="007B6B5D">
              <w:rPr>
                <w:rFonts w:ascii="Times New Roman" w:eastAsia="Times New Roman" w:hAnsi="Times New Roman" w:cs="Times New Roman"/>
                <w:sz w:val="24"/>
              </w:rPr>
              <w:t>5) места издания протокола;</w:t>
            </w:r>
          </w:p>
          <w:p w:rsidR="00221AFF" w:rsidRPr="007B6B5D" w:rsidRDefault="006942BB">
            <w:pPr>
              <w:widowControl/>
            </w:pPr>
            <w:r w:rsidRPr="007B6B5D">
              <w:rPr>
                <w:rFonts w:ascii="Times New Roman" w:eastAsia="Times New Roman" w:hAnsi="Times New Roman" w:cs="Times New Roman"/>
                <w:sz w:val="24"/>
              </w:rPr>
              <w:t>6) грифа утверждения (в некоторых случаях);</w:t>
            </w:r>
          </w:p>
          <w:p w:rsidR="00221AFF" w:rsidRPr="007B6B5D" w:rsidRDefault="006942BB">
            <w:pPr>
              <w:widowControl/>
            </w:pPr>
            <w:r w:rsidRPr="007B6B5D">
              <w:rPr>
                <w:rFonts w:ascii="Times New Roman" w:eastAsia="Times New Roman" w:hAnsi="Times New Roman" w:cs="Times New Roman"/>
                <w:sz w:val="24"/>
              </w:rPr>
              <w:t>7) заголовка к тексту;</w:t>
            </w:r>
          </w:p>
          <w:p w:rsidR="00221AFF" w:rsidRPr="007B6B5D" w:rsidRDefault="006942BB">
            <w:pPr>
              <w:widowControl/>
            </w:pPr>
            <w:r w:rsidRPr="007B6B5D">
              <w:rPr>
                <w:rFonts w:ascii="Times New Roman" w:eastAsia="Times New Roman" w:hAnsi="Times New Roman" w:cs="Times New Roman"/>
                <w:sz w:val="24"/>
              </w:rPr>
              <w:t>8) текста;</w:t>
            </w:r>
          </w:p>
          <w:p w:rsidR="00221AFF" w:rsidRPr="007B6B5D" w:rsidRDefault="006942BB">
            <w:pPr>
              <w:widowControl/>
            </w:pPr>
            <w:r w:rsidRPr="007B6B5D">
              <w:rPr>
                <w:rFonts w:ascii="Times New Roman" w:eastAsia="Times New Roman" w:hAnsi="Times New Roman" w:cs="Times New Roman"/>
                <w:sz w:val="24"/>
              </w:rPr>
              <w:t>9) подписи</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22.</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присвоенных порядковых номеров протоколов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23.</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Расположение протоколов в деле в хронологическом порядке по номерам вместе с документами к ним</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24.</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Группирование и систематизация переписки за делопроизводственный год в хронологической последовательности и помещением документа-ответа за документом-запросом</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25.</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Расположение документов в личных делах в хронологическом порядке в соответствии с их поступлением</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26.</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формирования лицевых счетов по заработной плате в отдельные дела и расположение фамилий работников в них в алфавитном порядке</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27.</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формирования трудовых договоров в составе личных дел или отдельно в алфавитном порядке фамилий работников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28.</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формирования в одном деле списков физических лиц и документов, подтверждающих перечисление обязательных пенсионных взносов, обязательных профессиональных пенсионных взносов в единый накопительный пенсионный фонд</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29.</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формирования в одном деле списков физических лиц и документов, подтверждающих перечисление социальных отчислений</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30.</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журналов регистрации входящих и исходящих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31.</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общих требований при формировании дел:</w:t>
            </w:r>
          </w:p>
          <w:p w:rsidR="00221AFF" w:rsidRPr="007B6B5D" w:rsidRDefault="006942BB">
            <w:pPr>
              <w:widowControl/>
            </w:pPr>
            <w:r w:rsidRPr="007B6B5D">
              <w:rPr>
                <w:rFonts w:ascii="Times New Roman" w:eastAsia="Times New Roman" w:hAnsi="Times New Roman" w:cs="Times New Roman"/>
                <w:sz w:val="24"/>
              </w:rPr>
              <w:t>1) помещение в дело исполненных, правильно оформленных документов, соответствующих по своему содержанию заголовку дела по номенклатуре дел;</w:t>
            </w:r>
          </w:p>
          <w:p w:rsidR="00221AFF" w:rsidRPr="007B6B5D" w:rsidRDefault="006942BB">
            <w:pPr>
              <w:widowControl/>
            </w:pPr>
            <w:r w:rsidRPr="007B6B5D">
              <w:rPr>
                <w:rFonts w:ascii="Times New Roman" w:eastAsia="Times New Roman" w:hAnsi="Times New Roman" w:cs="Times New Roman"/>
                <w:sz w:val="24"/>
              </w:rPr>
              <w:t>2) помещение в дело вместе всех документов, относящихся к разрешению одного вопроса. Присоединение приложений, независимо от даты их утверждения или составления, к документам, к которым они относятся. Составление приложений объемом свыше 180 листов в отдельный том с отметкой в документе;</w:t>
            </w:r>
          </w:p>
          <w:p w:rsidR="00221AFF" w:rsidRPr="007B6B5D" w:rsidRDefault="006942BB">
            <w:pPr>
              <w:widowControl/>
            </w:pPr>
            <w:r w:rsidRPr="007B6B5D">
              <w:rPr>
                <w:rFonts w:ascii="Times New Roman" w:eastAsia="Times New Roman" w:hAnsi="Times New Roman" w:cs="Times New Roman"/>
                <w:sz w:val="24"/>
              </w:rPr>
              <w:t>3) совместное группирование версий документа на казахском, русском и иных языках;</w:t>
            </w:r>
          </w:p>
          <w:p w:rsidR="00221AFF" w:rsidRPr="007B6B5D" w:rsidRDefault="006942BB">
            <w:pPr>
              <w:widowControl/>
            </w:pPr>
            <w:r w:rsidRPr="007B6B5D">
              <w:rPr>
                <w:rFonts w:ascii="Times New Roman" w:eastAsia="Times New Roman" w:hAnsi="Times New Roman" w:cs="Times New Roman"/>
                <w:sz w:val="24"/>
              </w:rPr>
              <w:t>4) группирование в дела документов одного календарного года, за исключением переходящих дел, судебных дел, личных дел, формируемых в течение всего периода работы данного лица в организации, документов выборных органов и их постоянных комиссий, депутатских групп, группируемых за период их созыва, документов учебных заведений, формируемых за учебный год, документов театров, характеризующих сценическую деятельность за театральный сезон, историй болезней и других;</w:t>
            </w:r>
          </w:p>
          <w:p w:rsidR="00221AFF" w:rsidRPr="007B6B5D" w:rsidRDefault="006942BB">
            <w:pPr>
              <w:widowControl/>
            </w:pPr>
            <w:r w:rsidRPr="007B6B5D">
              <w:rPr>
                <w:rFonts w:ascii="Times New Roman" w:eastAsia="Times New Roman" w:hAnsi="Times New Roman" w:cs="Times New Roman"/>
                <w:sz w:val="24"/>
              </w:rPr>
              <w:lastRenderedPageBreak/>
              <w:t>5) раздельное группирование в дела документов постоянного и временного сроков хранения;</w:t>
            </w:r>
          </w:p>
          <w:p w:rsidR="00221AFF" w:rsidRPr="007B6B5D" w:rsidRDefault="006942BB">
            <w:pPr>
              <w:widowControl/>
            </w:pPr>
            <w:r w:rsidRPr="007B6B5D">
              <w:rPr>
                <w:rFonts w:ascii="Times New Roman" w:eastAsia="Times New Roman" w:hAnsi="Times New Roman" w:cs="Times New Roman"/>
                <w:sz w:val="24"/>
              </w:rPr>
              <w:t>6) помещение телеграмм, ксерокопий факсограмм, телефонограмм в дела на общих основаниях в соответствии с номенклатурой дел;</w:t>
            </w:r>
          </w:p>
          <w:p w:rsidR="00221AFF" w:rsidRPr="007B6B5D" w:rsidRDefault="006942BB">
            <w:pPr>
              <w:widowControl/>
            </w:pPr>
            <w:r w:rsidRPr="007B6B5D">
              <w:rPr>
                <w:rFonts w:ascii="Times New Roman" w:eastAsia="Times New Roman" w:hAnsi="Times New Roman" w:cs="Times New Roman"/>
                <w:sz w:val="24"/>
              </w:rPr>
              <w:t>7) недопущение помещения в дело документов, подлежащих возврату, черновиков и лишних экземпляров;</w:t>
            </w:r>
          </w:p>
          <w:p w:rsidR="00221AFF" w:rsidRPr="007B6B5D" w:rsidRDefault="006942BB">
            <w:pPr>
              <w:widowControl/>
            </w:pPr>
            <w:r w:rsidRPr="007B6B5D">
              <w:rPr>
                <w:rFonts w:ascii="Times New Roman" w:eastAsia="Times New Roman" w:hAnsi="Times New Roman" w:cs="Times New Roman"/>
                <w:sz w:val="24"/>
              </w:rPr>
              <w:t>8) недопущение превышения объема дела постоянного срока хранения 180 листов;</w:t>
            </w:r>
          </w:p>
          <w:p w:rsidR="00221AFF" w:rsidRPr="007B6B5D" w:rsidRDefault="006942BB">
            <w:pPr>
              <w:widowControl/>
            </w:pPr>
            <w:r w:rsidRPr="007B6B5D">
              <w:rPr>
                <w:rFonts w:ascii="Times New Roman" w:eastAsia="Times New Roman" w:hAnsi="Times New Roman" w:cs="Times New Roman"/>
                <w:sz w:val="24"/>
              </w:rPr>
              <w:t>9) проставление номера (индекса) и заголовка дела на каждом томе с добавлением нумерации томов (частей), добавление слова «последний» («последняя») в последнем томе (части) при наличии в деле нескольких томов (частей)</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32.</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номенклатуры дел, утвержденной руководителем организации и согласованной экспертной комиссией организации, экспертной проверочной комиссией государственного архива (местного исполнительного органа)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33.</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на обложке дела постоянного, временного (свыше 10 лет) хранения и по личному составу следующих реквизитов:</w:t>
            </w:r>
          </w:p>
          <w:p w:rsidR="00221AFF" w:rsidRPr="007B6B5D" w:rsidRDefault="006942BB">
            <w:pPr>
              <w:widowControl/>
            </w:pPr>
            <w:r w:rsidRPr="007B6B5D">
              <w:rPr>
                <w:rFonts w:ascii="Times New Roman" w:eastAsia="Times New Roman" w:hAnsi="Times New Roman" w:cs="Times New Roman"/>
                <w:sz w:val="24"/>
              </w:rPr>
              <w:t>1) наименования организации, наименования структурного подразделения;</w:t>
            </w:r>
          </w:p>
          <w:p w:rsidR="00221AFF" w:rsidRPr="007B6B5D" w:rsidRDefault="006942BB">
            <w:pPr>
              <w:widowControl/>
            </w:pPr>
            <w:r w:rsidRPr="007B6B5D">
              <w:rPr>
                <w:rFonts w:ascii="Times New Roman" w:eastAsia="Times New Roman" w:hAnsi="Times New Roman" w:cs="Times New Roman"/>
                <w:sz w:val="24"/>
              </w:rPr>
              <w:t>2) наименования населенного пункта, в котором дислоцирована организация, номера (индекса) дела;</w:t>
            </w:r>
          </w:p>
          <w:p w:rsidR="00221AFF" w:rsidRPr="007B6B5D" w:rsidRDefault="006942BB">
            <w:pPr>
              <w:widowControl/>
            </w:pPr>
            <w:r w:rsidRPr="007B6B5D">
              <w:rPr>
                <w:rFonts w:ascii="Times New Roman" w:eastAsia="Times New Roman" w:hAnsi="Times New Roman" w:cs="Times New Roman"/>
                <w:sz w:val="24"/>
              </w:rPr>
              <w:t>3) заголовка дела, даты дела (тома, части), количество листов в деле, срока хранения дела;</w:t>
            </w:r>
          </w:p>
          <w:p w:rsidR="00221AFF" w:rsidRPr="007B6B5D" w:rsidRDefault="006942BB">
            <w:pPr>
              <w:widowControl/>
            </w:pPr>
            <w:r w:rsidRPr="007B6B5D">
              <w:rPr>
                <w:rFonts w:ascii="Times New Roman" w:eastAsia="Times New Roman" w:hAnsi="Times New Roman" w:cs="Times New Roman"/>
                <w:sz w:val="24"/>
              </w:rPr>
              <w:t>4) архивного шифра дела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34.</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порядка нумерации листов дела:</w:t>
            </w:r>
          </w:p>
          <w:p w:rsidR="00221AFF" w:rsidRPr="007B6B5D" w:rsidRDefault="006942BB">
            <w:pPr>
              <w:widowControl/>
            </w:pPr>
            <w:r w:rsidRPr="007B6B5D">
              <w:rPr>
                <w:rFonts w:ascii="Times New Roman" w:eastAsia="Times New Roman" w:hAnsi="Times New Roman" w:cs="Times New Roman"/>
                <w:sz w:val="24"/>
              </w:rPr>
              <w:t>1) нумерование листа более формата А4, подшитого за один край, как один лист в правом верхнем углу;</w:t>
            </w:r>
          </w:p>
          <w:p w:rsidR="00221AFF" w:rsidRPr="007B6B5D" w:rsidRDefault="006942BB">
            <w:pPr>
              <w:widowControl/>
            </w:pPr>
            <w:r w:rsidRPr="007B6B5D">
              <w:rPr>
                <w:rFonts w:ascii="Times New Roman" w:eastAsia="Times New Roman" w:hAnsi="Times New Roman" w:cs="Times New Roman"/>
                <w:sz w:val="24"/>
              </w:rPr>
              <w:t>2) нумерование документов с собственной нумерацией листов, в том числе печатных изданий в общем порядке или сохранение собственной нумерации, если она соответствует порядку расположения листов в деле;</w:t>
            </w:r>
          </w:p>
          <w:p w:rsidR="00221AFF" w:rsidRPr="007B6B5D" w:rsidRDefault="006942BB">
            <w:pPr>
              <w:widowControl/>
            </w:pPr>
            <w:r w:rsidRPr="007B6B5D">
              <w:rPr>
                <w:rFonts w:ascii="Times New Roman" w:eastAsia="Times New Roman" w:hAnsi="Times New Roman" w:cs="Times New Roman"/>
                <w:sz w:val="24"/>
              </w:rPr>
              <w:t>3) нумерование листов дел, состоящих из нескольких томов или частей, по каждому тому или части отдельно;</w:t>
            </w:r>
          </w:p>
          <w:p w:rsidR="00221AFF" w:rsidRPr="007B6B5D" w:rsidRDefault="006942BB">
            <w:pPr>
              <w:widowControl/>
            </w:pPr>
            <w:r w:rsidRPr="007B6B5D">
              <w:rPr>
                <w:rFonts w:ascii="Times New Roman" w:eastAsia="Times New Roman" w:hAnsi="Times New Roman" w:cs="Times New Roman"/>
                <w:sz w:val="24"/>
              </w:rPr>
              <w:t>4) нумерование фотографий, чертежей, диаграмм и других иллюстративных и специфических документов, представляющих самостоятельный лист в деле, на оборотной стороне в левом верхнем углу;</w:t>
            </w:r>
          </w:p>
          <w:p w:rsidR="00221AFF" w:rsidRPr="007B6B5D" w:rsidRDefault="006942BB">
            <w:pPr>
              <w:widowControl/>
            </w:pPr>
            <w:r w:rsidRPr="007B6B5D">
              <w:rPr>
                <w:rFonts w:ascii="Times New Roman" w:eastAsia="Times New Roman" w:hAnsi="Times New Roman" w:cs="Times New Roman"/>
                <w:sz w:val="24"/>
              </w:rPr>
              <w:lastRenderedPageBreak/>
              <w:t>5) нумерование сначала конвертов с вложением, подшитых в дело, а затем очередным номером каждое вложение в конверте;</w:t>
            </w:r>
          </w:p>
          <w:p w:rsidR="00221AFF" w:rsidRPr="007B6B5D" w:rsidRDefault="006942BB">
            <w:pPr>
              <w:widowControl/>
            </w:pPr>
            <w:r w:rsidRPr="007B6B5D">
              <w:rPr>
                <w:rFonts w:ascii="Times New Roman" w:eastAsia="Times New Roman" w:hAnsi="Times New Roman" w:cs="Times New Roman"/>
                <w:sz w:val="24"/>
              </w:rPr>
              <w:t>6) оформление приложения к делу, поступившего в переплете, как самостоятельного тома и его отдельное нумерование;</w:t>
            </w:r>
          </w:p>
          <w:p w:rsidR="00221AFF" w:rsidRPr="007B6B5D" w:rsidRDefault="006942BB">
            <w:pPr>
              <w:widowControl/>
            </w:pPr>
            <w:r w:rsidRPr="007B6B5D">
              <w:rPr>
                <w:rFonts w:ascii="Times New Roman" w:eastAsia="Times New Roman" w:hAnsi="Times New Roman" w:cs="Times New Roman"/>
                <w:sz w:val="24"/>
              </w:rPr>
              <w:t>7) перенумерация листов дела, в случаях обнаружения большого числа ошибок в их нумерации. Зачеркивание старых номеров листов при перенумерации и проставление рядом нового номера листа, составление нового листа-заверителя в конце дела, зачеркивание и сохранение в деле старого листа–заверителя;</w:t>
            </w:r>
          </w:p>
          <w:p w:rsidR="00221AFF" w:rsidRPr="007B6B5D" w:rsidRDefault="006942BB">
            <w:pPr>
              <w:widowControl/>
            </w:pPr>
            <w:r w:rsidRPr="007B6B5D">
              <w:rPr>
                <w:rFonts w:ascii="Times New Roman" w:eastAsia="Times New Roman" w:hAnsi="Times New Roman" w:cs="Times New Roman"/>
                <w:sz w:val="24"/>
              </w:rPr>
              <w:t>8) употребление литерных номеров листов при наличии отдельных ошибок в нумерации листов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35.</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документов, подшитых в дела не менее, чем на четыре прокола в твердую обложку из картона или переплетенных с учетом возможности свободного чтения текста всех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36.</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Отсутствие в подшитых (переплетенных) делах металлических скреплений (булавок, скрепок и других)</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37.</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38.</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карт-заместителей единиц хранения при выдаче документов из архивохранилища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39.</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на обоих экземплярах описи отметки о наличии дела против каждого дела, включенного в нее</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40.</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конце каждого экземпляра описи количества фактически принятых дел, указанного цифрами и прописью, даты приема-передачи дел, а также подписи работника, ответственного за архив и лица, передавшего дела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41.</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акта приема-передачи документов на хранение при передаче документов в архив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42.</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предельных сроков ведомственного хранения документов на традиционных и электронных носителях, отнесенных к составу Национального архивного фонда Республики Казахстан, в том числе:</w:t>
            </w:r>
          </w:p>
          <w:p w:rsidR="00221AFF" w:rsidRPr="007B6B5D" w:rsidRDefault="006942BB">
            <w:pPr>
              <w:widowControl/>
            </w:pPr>
            <w:r w:rsidRPr="007B6B5D">
              <w:rPr>
                <w:rFonts w:ascii="Times New Roman" w:eastAsia="Times New Roman" w:hAnsi="Times New Roman" w:cs="Times New Roman"/>
                <w:sz w:val="24"/>
              </w:rPr>
              <w:t xml:space="preserve">1) документов Администрации Президента Республики Казахстан, аппарата Сената Парламента Республики Казахстан, аппарата </w:t>
            </w:r>
            <w:r w:rsidRPr="007B6B5D">
              <w:rPr>
                <w:rFonts w:ascii="Times New Roman" w:eastAsia="Times New Roman" w:hAnsi="Times New Roman" w:cs="Times New Roman"/>
                <w:sz w:val="24"/>
              </w:rPr>
              <w:lastRenderedPageBreak/>
              <w:t>Мажилиса Парламента Республики Казахстан, Канцелярии Премьер-Министра Республики Казахстан, Конституционного Совета Республики Казахстан, Центральной избирательной комиссии Республики Казахстан, Верховного Суда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p>
          <w:p w:rsidR="00221AFF" w:rsidRPr="007B6B5D" w:rsidRDefault="006942BB">
            <w:pPr>
              <w:widowControl/>
            </w:pPr>
            <w:r w:rsidRPr="007B6B5D">
              <w:rPr>
                <w:rFonts w:ascii="Times New Roman" w:eastAsia="Times New Roman" w:hAnsi="Times New Roman" w:cs="Times New Roman"/>
                <w:sz w:val="24"/>
              </w:rPr>
              <w:t>2) документов территориальных органов министерств Республики Казахстан, агентств Республики Казахстан, комитетов министерств Республики Казахстан – 10 лет;</w:t>
            </w:r>
          </w:p>
          <w:p w:rsidR="00221AFF" w:rsidRPr="007B6B5D" w:rsidRDefault="006942BB">
            <w:pPr>
              <w:widowControl/>
            </w:pPr>
            <w:r w:rsidRPr="007B6B5D">
              <w:rPr>
                <w:rFonts w:ascii="Times New Roman" w:eastAsia="Times New Roman" w:hAnsi="Times New Roman" w:cs="Times New Roman"/>
                <w:sz w:val="24"/>
              </w:rPr>
              <w:t>3) документов организаций, контрольный пакет акций которых принадлежит государству, иных государственных юридических лиц республиканского уровня – 10 лет;</w:t>
            </w:r>
          </w:p>
          <w:p w:rsidR="00221AFF" w:rsidRPr="007B6B5D" w:rsidRDefault="006942BB">
            <w:pPr>
              <w:widowControl/>
            </w:pPr>
            <w:r w:rsidRPr="007B6B5D">
              <w:rPr>
                <w:rFonts w:ascii="Times New Roman" w:eastAsia="Times New Roman" w:hAnsi="Times New Roman" w:cs="Times New Roman"/>
                <w:sz w:val="24"/>
              </w:rPr>
              <w:t>4) документов органов местного государственного управления области (городов республиканского значения, столицы) – 10 лет;</w:t>
            </w:r>
          </w:p>
          <w:p w:rsidR="00221AFF" w:rsidRPr="007B6B5D" w:rsidRDefault="006942BB">
            <w:pPr>
              <w:widowControl/>
            </w:pPr>
            <w:r w:rsidRPr="007B6B5D">
              <w:rPr>
                <w:rFonts w:ascii="Times New Roman" w:eastAsia="Times New Roman" w:hAnsi="Times New Roman" w:cs="Times New Roman"/>
                <w:sz w:val="24"/>
              </w:rPr>
              <w:t>5) документов государственных организаций областного (городов республиканского значения, столицы) уровня – 10 лет;</w:t>
            </w:r>
          </w:p>
          <w:p w:rsidR="00221AFF" w:rsidRPr="007B6B5D" w:rsidRDefault="006942BB">
            <w:pPr>
              <w:widowControl/>
            </w:pPr>
            <w:r w:rsidRPr="007B6B5D">
              <w:rPr>
                <w:rFonts w:ascii="Times New Roman" w:eastAsia="Times New Roman" w:hAnsi="Times New Roman" w:cs="Times New Roman"/>
                <w:sz w:val="24"/>
              </w:rPr>
              <w:t>6) документов местных государственных органов управления городов (района) – 5 лет;</w:t>
            </w:r>
          </w:p>
          <w:p w:rsidR="00221AFF" w:rsidRPr="007B6B5D" w:rsidRDefault="006942BB">
            <w:pPr>
              <w:widowControl/>
            </w:pPr>
            <w:r w:rsidRPr="007B6B5D">
              <w:rPr>
                <w:rFonts w:ascii="Times New Roman" w:eastAsia="Times New Roman" w:hAnsi="Times New Roman" w:cs="Times New Roman"/>
                <w:sz w:val="24"/>
              </w:rPr>
              <w:t>7) документов государственных юридических лиц городского и районного уровней – 5 лет;</w:t>
            </w:r>
          </w:p>
          <w:p w:rsidR="00221AFF" w:rsidRPr="007B6B5D" w:rsidRDefault="006942BB">
            <w:pPr>
              <w:widowControl/>
            </w:pPr>
            <w:r w:rsidRPr="007B6B5D">
              <w:rPr>
                <w:rFonts w:ascii="Times New Roman" w:eastAsia="Times New Roman" w:hAnsi="Times New Roman" w:cs="Times New Roman"/>
                <w:sz w:val="24"/>
              </w:rPr>
              <w:t>8) записей актов гражданского состояния, похозяйственных книг, домовых книг, записей нотариальных действий, судебных дел и документов – 75 лет;</w:t>
            </w:r>
          </w:p>
          <w:p w:rsidR="00221AFF" w:rsidRPr="007B6B5D" w:rsidRDefault="006942BB">
            <w:pPr>
              <w:widowControl/>
            </w:pPr>
            <w:r w:rsidRPr="007B6B5D">
              <w:rPr>
                <w:rFonts w:ascii="Times New Roman" w:eastAsia="Times New Roman" w:hAnsi="Times New Roman" w:cs="Times New Roman"/>
                <w:sz w:val="24"/>
              </w:rPr>
              <w:t>9) научно-исследовательской, технологической и патентно-лицензионной документации – 10 лет;</w:t>
            </w:r>
          </w:p>
          <w:p w:rsidR="00221AFF" w:rsidRPr="007B6B5D" w:rsidRDefault="006942BB">
            <w:pPr>
              <w:widowControl/>
            </w:pPr>
            <w:r w:rsidRPr="007B6B5D">
              <w:rPr>
                <w:rFonts w:ascii="Times New Roman" w:eastAsia="Times New Roman" w:hAnsi="Times New Roman" w:cs="Times New Roman"/>
                <w:sz w:val="24"/>
              </w:rPr>
              <w:t>10) опытно-конструкторской документации – 15 лет;</w:t>
            </w:r>
          </w:p>
          <w:p w:rsidR="00221AFF" w:rsidRPr="007B6B5D" w:rsidRDefault="006942BB">
            <w:pPr>
              <w:widowControl/>
            </w:pPr>
            <w:r w:rsidRPr="007B6B5D">
              <w:rPr>
                <w:rFonts w:ascii="Times New Roman" w:eastAsia="Times New Roman" w:hAnsi="Times New Roman" w:cs="Times New Roman"/>
                <w:sz w:val="24"/>
              </w:rPr>
              <w:t>11) проектной документации по капитальному строительству – 20 лет;</w:t>
            </w:r>
          </w:p>
          <w:p w:rsidR="00221AFF" w:rsidRPr="007B6B5D" w:rsidRDefault="006942BB">
            <w:pPr>
              <w:widowControl/>
            </w:pPr>
            <w:r w:rsidRPr="007B6B5D">
              <w:rPr>
                <w:rFonts w:ascii="Times New Roman" w:eastAsia="Times New Roman" w:hAnsi="Times New Roman" w:cs="Times New Roman"/>
                <w:sz w:val="24"/>
              </w:rPr>
              <w:t>12) картографической документации – 25 лет;</w:t>
            </w:r>
          </w:p>
          <w:p w:rsidR="00221AFF" w:rsidRPr="007B6B5D" w:rsidRDefault="006942BB">
            <w:pPr>
              <w:widowControl/>
            </w:pPr>
            <w:r w:rsidRPr="007B6B5D">
              <w:rPr>
                <w:rFonts w:ascii="Times New Roman" w:eastAsia="Times New Roman" w:hAnsi="Times New Roman" w:cs="Times New Roman"/>
                <w:sz w:val="24"/>
              </w:rPr>
              <w:t>13) геодезической документации – 25 лет;</w:t>
            </w:r>
          </w:p>
          <w:p w:rsidR="00221AFF" w:rsidRPr="007B6B5D" w:rsidRDefault="006942BB">
            <w:pPr>
              <w:widowControl/>
            </w:pPr>
            <w:r w:rsidRPr="007B6B5D">
              <w:rPr>
                <w:rFonts w:ascii="Times New Roman" w:eastAsia="Times New Roman" w:hAnsi="Times New Roman" w:cs="Times New Roman"/>
                <w:sz w:val="24"/>
              </w:rPr>
              <w:t>14) телеметрической документации – 5 лет;</w:t>
            </w:r>
          </w:p>
          <w:p w:rsidR="00221AFF" w:rsidRPr="007B6B5D" w:rsidRDefault="006942BB">
            <w:pPr>
              <w:widowControl/>
            </w:pPr>
            <w:r w:rsidRPr="007B6B5D">
              <w:rPr>
                <w:rFonts w:ascii="Times New Roman" w:eastAsia="Times New Roman" w:hAnsi="Times New Roman" w:cs="Times New Roman"/>
                <w:sz w:val="24"/>
              </w:rPr>
              <w:t>15) аудиовизуальной документации – 3 года;</w:t>
            </w:r>
          </w:p>
          <w:p w:rsidR="00221AFF" w:rsidRPr="007B6B5D" w:rsidRDefault="006942BB">
            <w:pPr>
              <w:widowControl/>
            </w:pPr>
            <w:r w:rsidRPr="007B6B5D">
              <w:rPr>
                <w:rFonts w:ascii="Times New Roman" w:eastAsia="Times New Roman" w:hAnsi="Times New Roman" w:cs="Times New Roman"/>
                <w:sz w:val="24"/>
              </w:rPr>
              <w:t>16) электронных документов – 5 лет</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43.</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организации помещения для архива, состоящего из архивохранилища для хранения документов, комнаты для работы исследователей (читального зала), рабочих комнат для работников архива, комнаты для серверного и коммуникационного оборудования</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44.</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архивохранилище ведомственных и частных архивов дверей, обитых металлическим листом, и имеющих прочные засовы</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45.</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архивохранилищах государственных архивов областей (городов республиканского значения, столицы) и специальных государственных архивов дверей с повышенной технической укрепленностью против возможного взлома, оснащенными замками повышенной секретности</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46.</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архивохранилище стационарных или передвижных металлических или деревянных стеллажей</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47.</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требований по хранению документов на магнитной ленте, намотанными на сердечники, катушки или кассеты соответствующего размера, упакованными в пакет из полиэтиленовой пленки и в заводскую коробку или помещенными в полиэтиленовых футляр (контейнер) с вырезами для этикеток</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48.</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требований по хранению компакт-дисков, уложенных в заводскую упаковку и помещенных в коробочную тару</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49.</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требований по хранению микрофильмов, кинофильмов, оформленных стандартными защитными ракордами, намотанными плотно в рулон на сердечники фотографическим слоем наружу и уложенными в металлические коробки, без выступающих витков на торцах рулона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50.</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требований по хранению видеодокументов в вертикальном положении в заводской упаковке</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51.</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условий расстановки средств хранения (стационарных или передвижных металлических стеллажей, металлических шкафов, сейфов):</w:t>
            </w:r>
          </w:p>
          <w:p w:rsidR="00221AFF" w:rsidRPr="007B6B5D" w:rsidRDefault="006942BB">
            <w:pPr>
              <w:widowControl/>
            </w:pPr>
            <w:r w:rsidRPr="007B6B5D">
              <w:rPr>
                <w:rFonts w:ascii="Times New Roman" w:eastAsia="Times New Roman" w:hAnsi="Times New Roman" w:cs="Times New Roman"/>
                <w:sz w:val="24"/>
              </w:rPr>
              <w:t>1) расстояние между рядами стеллажей (главный проход) – не менее 120 сантиметров;</w:t>
            </w:r>
          </w:p>
          <w:p w:rsidR="00221AFF" w:rsidRPr="007B6B5D" w:rsidRDefault="006942BB">
            <w:pPr>
              <w:widowControl/>
            </w:pPr>
            <w:r w:rsidRPr="007B6B5D">
              <w:rPr>
                <w:rFonts w:ascii="Times New Roman" w:eastAsia="Times New Roman" w:hAnsi="Times New Roman" w:cs="Times New Roman"/>
                <w:sz w:val="24"/>
              </w:rPr>
              <w:t>2) расстояние между стеллажами (проход) – не менее 75 сантиметров;</w:t>
            </w:r>
          </w:p>
          <w:p w:rsidR="00221AFF" w:rsidRPr="007B6B5D" w:rsidRDefault="006942BB">
            <w:pPr>
              <w:widowControl/>
            </w:pPr>
            <w:r w:rsidRPr="007B6B5D">
              <w:rPr>
                <w:rFonts w:ascii="Times New Roman" w:eastAsia="Times New Roman" w:hAnsi="Times New Roman" w:cs="Times New Roman"/>
                <w:sz w:val="24"/>
              </w:rPr>
              <w:t>3) расстояние между наружной стеной здания и стеллажом, параллельным наружной стене – не менее 75 сантиметров;</w:t>
            </w:r>
          </w:p>
          <w:p w:rsidR="00221AFF" w:rsidRPr="007B6B5D" w:rsidRDefault="006942BB">
            <w:pPr>
              <w:widowControl/>
            </w:pPr>
            <w:r w:rsidRPr="007B6B5D">
              <w:rPr>
                <w:rFonts w:ascii="Times New Roman" w:eastAsia="Times New Roman" w:hAnsi="Times New Roman" w:cs="Times New Roman"/>
                <w:sz w:val="24"/>
              </w:rPr>
              <w:t>4) расстояние между стеной и торцом стеллажа или шкафа (сейфа) – не менее 45 сантиметров;</w:t>
            </w:r>
          </w:p>
          <w:p w:rsidR="00221AFF" w:rsidRPr="007B6B5D" w:rsidRDefault="006942BB">
            <w:pPr>
              <w:widowControl/>
            </w:pPr>
            <w:r w:rsidRPr="007B6B5D">
              <w:rPr>
                <w:rFonts w:ascii="Times New Roman" w:eastAsia="Times New Roman" w:hAnsi="Times New Roman" w:cs="Times New Roman"/>
                <w:sz w:val="24"/>
              </w:rPr>
              <w:t xml:space="preserve">5) расстояние между полом и нижней полкой стеллажа или шкафа (сейфа) – не менее 15 </w:t>
            </w:r>
            <w:r w:rsidRPr="007B6B5D">
              <w:rPr>
                <w:rFonts w:ascii="Times New Roman" w:eastAsia="Times New Roman" w:hAnsi="Times New Roman" w:cs="Times New Roman"/>
                <w:sz w:val="24"/>
              </w:rPr>
              <w:lastRenderedPageBreak/>
              <w:t>сантиметров, в цокольных этажах – не менее 30 сантиметров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52.</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контрольно-измерительных приборов (термометров, психрометров, гигрометров) для измерения параметров температуры и относительной влажности воздуха в архивохранилищах и регистрация их показателей в журнале измерения параметров температуры и относительной влажности воздуха в архивохранилищах</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53.</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Поддержание следующего температурно-влажностного режима в архивохранилищах:</w:t>
            </w:r>
          </w:p>
          <w:p w:rsidR="00221AFF" w:rsidRPr="007B6B5D" w:rsidRDefault="006942BB">
            <w:pPr>
              <w:widowControl/>
            </w:pPr>
            <w:r w:rsidRPr="007B6B5D">
              <w:rPr>
                <w:rFonts w:ascii="Times New Roman" w:eastAsia="Times New Roman" w:hAnsi="Times New Roman" w:cs="Times New Roman"/>
                <w:sz w:val="24"/>
              </w:rPr>
              <w:t>1) для документов на бумажных носителях информации – температура +17°С – +19°С, относительная влажность воздуха 50-55%;</w:t>
            </w:r>
          </w:p>
          <w:p w:rsidR="00221AFF" w:rsidRPr="007B6B5D" w:rsidRDefault="006942BB">
            <w:pPr>
              <w:widowControl/>
            </w:pPr>
            <w:r w:rsidRPr="007B6B5D">
              <w:rPr>
                <w:rFonts w:ascii="Times New Roman" w:eastAsia="Times New Roman" w:hAnsi="Times New Roman" w:cs="Times New Roman"/>
                <w:sz w:val="24"/>
              </w:rPr>
              <w:t>2) для документов на черно-белых пленочных носителях информации – температура +15°С, относительная влажность воздуха 40-55%;</w:t>
            </w:r>
          </w:p>
          <w:p w:rsidR="00221AFF" w:rsidRPr="007B6B5D" w:rsidRDefault="006942BB">
            <w:pPr>
              <w:widowControl/>
            </w:pPr>
            <w:r w:rsidRPr="007B6B5D">
              <w:rPr>
                <w:rFonts w:ascii="Times New Roman" w:eastAsia="Times New Roman" w:hAnsi="Times New Roman" w:cs="Times New Roman"/>
                <w:sz w:val="24"/>
              </w:rPr>
              <w:t>3) для документов на цветных пленочных носителях информации – температура +2°С – +5°С, относительная влажность воздуха 40-55%;</w:t>
            </w:r>
          </w:p>
          <w:p w:rsidR="00221AFF" w:rsidRPr="007B6B5D" w:rsidRDefault="006942BB">
            <w:pPr>
              <w:widowControl/>
            </w:pPr>
            <w:r w:rsidRPr="007B6B5D">
              <w:rPr>
                <w:rFonts w:ascii="Times New Roman" w:eastAsia="Times New Roman" w:hAnsi="Times New Roman" w:cs="Times New Roman"/>
                <w:sz w:val="24"/>
              </w:rPr>
              <w:t>4) для документов на магнитной ленте и дисковых носителях – температура от +8°С – до +18°С, относительная влажность воздуха 45-65 %;</w:t>
            </w:r>
          </w:p>
          <w:p w:rsidR="00221AFF" w:rsidRPr="007B6B5D" w:rsidRDefault="006942BB">
            <w:pPr>
              <w:widowControl/>
            </w:pPr>
            <w:r w:rsidRPr="007B6B5D">
              <w:rPr>
                <w:rFonts w:ascii="Times New Roman" w:eastAsia="Times New Roman" w:hAnsi="Times New Roman" w:cs="Times New Roman"/>
                <w:sz w:val="24"/>
              </w:rPr>
              <w:t>5) для документов на электронных носителях информации – температура +15°С – +20°С, относительная влажность воздуха 50-65%</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54.</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архивохранилище ведомственных и частных архивов книги выдачи документов из архивохранилища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55.</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акта о выдаче архивных документов во временное пользование в другие организации при выдаче архивных документов во временное пользование</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56.</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паспорта архива организации</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57.</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архиве организации дел, переданных из структурных подразделений в архив организации по описям дел, документов составляемым по результатам экспертизы ценности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58.</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 xml:space="preserve">Наличие описи дел, документов постоянного хранения, утвержденной руководителем организации и Экспертно-проверочной комиссией государственного архива, Архива Президента Республики Казахстан или местного исполнительного органа после согласования с </w:t>
            </w:r>
            <w:r w:rsidRPr="007B6B5D">
              <w:rPr>
                <w:rFonts w:ascii="Times New Roman" w:eastAsia="Times New Roman" w:hAnsi="Times New Roman" w:cs="Times New Roman"/>
                <w:sz w:val="24"/>
              </w:rPr>
              <w:lastRenderedPageBreak/>
              <w:t>Центральной экспертной комиссией (Экспертной комиссией) организации</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59.</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описи дел по личному составу, утвержденной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60.</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описи дел, документов временного (свыше 10 лет) хранения, утвержденной руководителем организации после согласования с Центральной экспертной комиссией (Экспертной комиссией) организации</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61.</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итоговой записи в описи дел фактическому наличию единиц хранения</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62.</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акта о выделении к уничтожению документов, не подлежащих хранению, утвержденного руководителем организации после согласования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63.</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карточек учета необнаруженных архивных документов, составленных на все отсутствующие в ходе проверки наличия и состояния архивных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64.</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ведомственном и частном архиве карточек регистрации научно-технической документации (при наличии научно-технической документации)</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65.</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ведомственном и частном архиве инвентарной книги учета научно-технической документации отдельно по каждому виду (проектной, конструкторской, технологической, научно-исследовательской, патентно-лицензионной) (при наличии научно-исследовательской документации)</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66.</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листов проверки наличия и состояния архивных документов на каждую опись отдельно</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67.</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Cоответствие единиц хранения в пределах архивного фонда в государственных архивах областей (городов республиканского значения, столицы) и специальных государственных архивах по разделам (подразделам) следующим признакам:</w:t>
            </w:r>
          </w:p>
          <w:p w:rsidR="00221AFF" w:rsidRPr="007B6B5D" w:rsidRDefault="006942BB">
            <w:pPr>
              <w:widowControl/>
            </w:pPr>
            <w:r w:rsidRPr="007B6B5D">
              <w:rPr>
                <w:rFonts w:ascii="Times New Roman" w:eastAsia="Times New Roman" w:hAnsi="Times New Roman" w:cs="Times New Roman"/>
                <w:sz w:val="24"/>
              </w:rPr>
              <w:t>1) структурного (в соответствии с принадлежностью единиц хранения к структурным подразделениям);</w:t>
            </w:r>
          </w:p>
          <w:p w:rsidR="00221AFF" w:rsidRPr="007B6B5D" w:rsidRDefault="006942BB">
            <w:pPr>
              <w:widowControl/>
            </w:pPr>
            <w:r w:rsidRPr="007B6B5D">
              <w:rPr>
                <w:rFonts w:ascii="Times New Roman" w:eastAsia="Times New Roman" w:hAnsi="Times New Roman" w:cs="Times New Roman"/>
                <w:sz w:val="24"/>
              </w:rPr>
              <w:t>2) хронологического (по периодам или датам, к которым относятся единицы хранения);</w:t>
            </w:r>
          </w:p>
          <w:p w:rsidR="00221AFF" w:rsidRPr="007B6B5D" w:rsidRDefault="006942BB">
            <w:pPr>
              <w:widowControl/>
            </w:pPr>
            <w:r w:rsidRPr="007B6B5D">
              <w:rPr>
                <w:rFonts w:ascii="Times New Roman" w:eastAsia="Times New Roman" w:hAnsi="Times New Roman" w:cs="Times New Roman"/>
                <w:sz w:val="24"/>
              </w:rPr>
              <w:t>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rsidR="00221AFF" w:rsidRPr="007B6B5D" w:rsidRDefault="006942BB">
            <w:pPr>
              <w:widowControl/>
            </w:pPr>
            <w:r w:rsidRPr="007B6B5D">
              <w:rPr>
                <w:rFonts w:ascii="Times New Roman" w:eastAsia="Times New Roman" w:hAnsi="Times New Roman" w:cs="Times New Roman"/>
                <w:sz w:val="24"/>
              </w:rPr>
              <w:t>4) номинального (по делопроизводственной форме – видам и разновидностям документов);</w:t>
            </w:r>
          </w:p>
          <w:p w:rsidR="00221AFF" w:rsidRPr="007B6B5D" w:rsidRDefault="006942BB">
            <w:pPr>
              <w:widowControl/>
            </w:pPr>
            <w:r w:rsidRPr="007B6B5D">
              <w:rPr>
                <w:rFonts w:ascii="Times New Roman" w:eastAsia="Times New Roman" w:hAnsi="Times New Roman" w:cs="Times New Roman"/>
                <w:sz w:val="24"/>
              </w:rPr>
              <w:t>5) корреспондентского (по организациям и лицам, в результате переписки с которыми образовались единицы хранения);</w:t>
            </w:r>
          </w:p>
          <w:p w:rsidR="00221AFF" w:rsidRPr="007B6B5D" w:rsidRDefault="006942BB">
            <w:pPr>
              <w:widowControl/>
            </w:pPr>
            <w:r w:rsidRPr="007B6B5D">
              <w:rPr>
                <w:rFonts w:ascii="Times New Roman" w:eastAsia="Times New Roman" w:hAnsi="Times New Roman" w:cs="Times New Roman"/>
                <w:sz w:val="24"/>
              </w:rPr>
              <w:t>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rsidR="00221AFF" w:rsidRPr="007B6B5D" w:rsidRDefault="006942BB">
            <w:pPr>
              <w:widowControl/>
            </w:pPr>
            <w:r w:rsidRPr="007B6B5D">
              <w:rPr>
                <w:rFonts w:ascii="Times New Roman" w:eastAsia="Times New Roman" w:hAnsi="Times New Roman" w:cs="Times New Roman"/>
                <w:sz w:val="24"/>
              </w:rPr>
              <w:t>7) авторского (по названиям организаций или фамилиям лиц, которые являются авторами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68.</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Cоответствие в ведомственных и частных архивах систематизации заголовков в описи дел, документов постоянного хранения следующим признакам:</w:t>
            </w:r>
          </w:p>
          <w:p w:rsidR="00221AFF" w:rsidRPr="007B6B5D" w:rsidRDefault="006942BB">
            <w:pPr>
              <w:widowControl/>
            </w:pPr>
            <w:r w:rsidRPr="007B6B5D">
              <w:rPr>
                <w:rFonts w:ascii="Times New Roman" w:eastAsia="Times New Roman" w:hAnsi="Times New Roman" w:cs="Times New Roman"/>
                <w:sz w:val="24"/>
              </w:rPr>
              <w:t>1) структурного (в соответствии с принадлежностью единиц хранения к структурным подразделениям);</w:t>
            </w:r>
          </w:p>
          <w:p w:rsidR="00221AFF" w:rsidRPr="007B6B5D" w:rsidRDefault="006942BB">
            <w:pPr>
              <w:widowControl/>
            </w:pPr>
            <w:r w:rsidRPr="007B6B5D">
              <w:rPr>
                <w:rFonts w:ascii="Times New Roman" w:eastAsia="Times New Roman" w:hAnsi="Times New Roman" w:cs="Times New Roman"/>
                <w:sz w:val="24"/>
              </w:rPr>
              <w:t>2) хронологического (по периодам или датам, к которым относятся единицы хранения);</w:t>
            </w:r>
          </w:p>
          <w:p w:rsidR="00221AFF" w:rsidRPr="007B6B5D" w:rsidRDefault="006942BB">
            <w:pPr>
              <w:widowControl/>
            </w:pPr>
            <w:r w:rsidRPr="007B6B5D">
              <w:rPr>
                <w:rFonts w:ascii="Times New Roman" w:eastAsia="Times New Roman" w:hAnsi="Times New Roman" w:cs="Times New Roman"/>
                <w:sz w:val="24"/>
              </w:rPr>
              <w:t>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rsidR="00221AFF" w:rsidRPr="007B6B5D" w:rsidRDefault="006942BB">
            <w:pPr>
              <w:widowControl/>
            </w:pPr>
            <w:r w:rsidRPr="007B6B5D">
              <w:rPr>
                <w:rFonts w:ascii="Times New Roman" w:eastAsia="Times New Roman" w:hAnsi="Times New Roman" w:cs="Times New Roman"/>
                <w:sz w:val="24"/>
              </w:rPr>
              <w:t>4) номинального (по делопроизводственной форме – видам и разновидностям документов);</w:t>
            </w:r>
          </w:p>
          <w:p w:rsidR="00221AFF" w:rsidRPr="007B6B5D" w:rsidRDefault="006942BB">
            <w:pPr>
              <w:widowControl/>
            </w:pPr>
            <w:r w:rsidRPr="007B6B5D">
              <w:rPr>
                <w:rFonts w:ascii="Times New Roman" w:eastAsia="Times New Roman" w:hAnsi="Times New Roman" w:cs="Times New Roman"/>
                <w:sz w:val="24"/>
              </w:rPr>
              <w:t>5) корреспондентского (по организациям и лицам, в результате переписки с которыми образовались единицы хранения);</w:t>
            </w:r>
          </w:p>
          <w:p w:rsidR="00221AFF" w:rsidRPr="007B6B5D" w:rsidRDefault="006942BB">
            <w:pPr>
              <w:widowControl/>
            </w:pPr>
            <w:r w:rsidRPr="007B6B5D">
              <w:rPr>
                <w:rFonts w:ascii="Times New Roman" w:eastAsia="Times New Roman" w:hAnsi="Times New Roman" w:cs="Times New Roman"/>
                <w:sz w:val="24"/>
              </w:rPr>
              <w:t>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rsidR="00221AFF" w:rsidRPr="007B6B5D" w:rsidRDefault="006942BB">
            <w:pPr>
              <w:widowControl/>
            </w:pPr>
            <w:r w:rsidRPr="007B6B5D">
              <w:rPr>
                <w:rFonts w:ascii="Times New Roman" w:eastAsia="Times New Roman" w:hAnsi="Times New Roman" w:cs="Times New Roman"/>
                <w:sz w:val="24"/>
              </w:rPr>
              <w:lastRenderedPageBreak/>
              <w:t>7) авторского (по названиям организаций или фамилиям лиц, которые являются авторами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69.</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архивохранилище газовых, водопроводных, канализационных и других магистральных трубопроводов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70.</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Размещение в архивохранилищах архивных документов в первичных защитных средствах хранения (архивных коробках, папках, специальных футлярах, пакетах)</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71.</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плана-графика приема документов Национального архивного фонда Республики Казахстан от источников комплектования</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72.</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списка лиц, имеющих право доступа в архивохранилище</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73.</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журнала регистрации ключей к замкам помещений архива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74.</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расписки работника в получении ключей к замкам помещений архива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75.</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карточек пофондовых топографических указателей, составленных отдельно на каждый архивный фонд и расположенные в порядке номеров архивных фондов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76.</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архивохранилище карточек постеллажных топографических указателей</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77.</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книги учета поступлений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78.</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списка фондов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79.</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реестра описей дел,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80.</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реестров описей особо ценных дел,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81.</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листа учета и описания документа, отнесенного к культурным ценностям</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82.</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списка фондов, содержащих особо ценные документы</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83.</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дел фондов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84.</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книги выдачи архивных документов, копий фонда пользования</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85.</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актов о технических ошибках в учетных документах, актов об обнаружении документов, не относящихся к данному архиву, архивному фонду, неучтенных, актов о разделении, объединении дел, включении в дело новых документов, актов описания архивных документов, переработки описей</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86.</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акта о рассекречивании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87.</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государственными архивами областей (городов республиканского значения, столицы) и специальными государственными архивами требований по обособленному хранению следующих архивных документов:</w:t>
            </w:r>
          </w:p>
          <w:p w:rsidR="00221AFF" w:rsidRPr="007B6B5D" w:rsidRDefault="006942BB">
            <w:pPr>
              <w:widowControl/>
            </w:pPr>
            <w:r w:rsidRPr="007B6B5D">
              <w:rPr>
                <w:rFonts w:ascii="Times New Roman" w:eastAsia="Times New Roman" w:hAnsi="Times New Roman" w:cs="Times New Roman"/>
                <w:sz w:val="24"/>
              </w:rPr>
              <w:t>1) секретных;</w:t>
            </w:r>
          </w:p>
          <w:p w:rsidR="00221AFF" w:rsidRPr="007B6B5D" w:rsidRDefault="006942BB">
            <w:pPr>
              <w:widowControl/>
            </w:pPr>
            <w:r w:rsidRPr="007B6B5D">
              <w:rPr>
                <w:rFonts w:ascii="Times New Roman" w:eastAsia="Times New Roman" w:hAnsi="Times New Roman" w:cs="Times New Roman"/>
                <w:sz w:val="24"/>
              </w:rPr>
              <w:t xml:space="preserve">2) отнесенных к объектам национального культурного достояния Республики Казахстан, а </w:t>
            </w:r>
            <w:r w:rsidRPr="007B6B5D">
              <w:rPr>
                <w:rFonts w:ascii="Times New Roman" w:eastAsia="Times New Roman" w:hAnsi="Times New Roman" w:cs="Times New Roman"/>
                <w:sz w:val="24"/>
              </w:rPr>
              <w:lastRenderedPageBreak/>
              <w:t>также имеющих в оформлении или приложении драгоценные металлы и камни;</w:t>
            </w:r>
          </w:p>
          <w:p w:rsidR="00221AFF" w:rsidRPr="007B6B5D" w:rsidRDefault="006942BB">
            <w:pPr>
              <w:widowControl/>
            </w:pPr>
            <w:r w:rsidRPr="007B6B5D">
              <w:rPr>
                <w:rFonts w:ascii="Times New Roman" w:eastAsia="Times New Roman" w:hAnsi="Times New Roman" w:cs="Times New Roman"/>
                <w:sz w:val="24"/>
              </w:rPr>
              <w:t>3) на нитрооснове;</w:t>
            </w:r>
          </w:p>
          <w:p w:rsidR="00221AFF" w:rsidRPr="007B6B5D" w:rsidRDefault="006942BB">
            <w:pPr>
              <w:widowControl/>
            </w:pPr>
            <w:r w:rsidRPr="007B6B5D">
              <w:rPr>
                <w:rFonts w:ascii="Times New Roman" w:eastAsia="Times New Roman" w:hAnsi="Times New Roman" w:cs="Times New Roman"/>
                <w:sz w:val="24"/>
              </w:rPr>
              <w:t>4) пораженные биологическими вредителями;</w:t>
            </w:r>
          </w:p>
          <w:p w:rsidR="00221AFF" w:rsidRPr="007B6B5D" w:rsidRDefault="006942BB">
            <w:pPr>
              <w:widowControl/>
            </w:pPr>
            <w:r w:rsidRPr="007B6B5D">
              <w:rPr>
                <w:rFonts w:ascii="Times New Roman" w:eastAsia="Times New Roman" w:hAnsi="Times New Roman" w:cs="Times New Roman"/>
                <w:sz w:val="24"/>
              </w:rPr>
              <w:t>5) временных сроков хранения, переданных на хранение в архив, в связи с упразднением организации – источника комплектования</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88.</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утвержденных сводных списков источников комплектования области (городов республиканского значения, столицы)</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89.</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Отсутствие в тексте архивной справки изменений, исправлений, комментариев, собственных выводов исполнителя по содержанию архивных документов, на основании которых составлена архивная справка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90.</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содержания описательной статьи архивного справочника на уровне архивного фонда следующим требованиям:</w:t>
            </w:r>
          </w:p>
          <w:p w:rsidR="00221AFF" w:rsidRPr="007B6B5D" w:rsidRDefault="006942BB">
            <w:pPr>
              <w:widowControl/>
            </w:pPr>
            <w:r w:rsidRPr="007B6B5D">
              <w:rPr>
                <w:rFonts w:ascii="Times New Roman" w:eastAsia="Times New Roman" w:hAnsi="Times New Roman" w:cs="Times New Roman"/>
                <w:sz w:val="24"/>
              </w:rPr>
              <w:t>1) название архивного фонда;</w:t>
            </w:r>
          </w:p>
          <w:p w:rsidR="00221AFF" w:rsidRPr="007B6B5D" w:rsidRDefault="006942BB">
            <w:pPr>
              <w:widowControl/>
            </w:pPr>
            <w:r w:rsidRPr="007B6B5D">
              <w:rPr>
                <w:rFonts w:ascii="Times New Roman" w:eastAsia="Times New Roman" w:hAnsi="Times New Roman" w:cs="Times New Roman"/>
                <w:sz w:val="24"/>
              </w:rPr>
              <w:t>2) справочные данные об архивном фонде;</w:t>
            </w:r>
          </w:p>
          <w:p w:rsidR="00221AFF" w:rsidRPr="007B6B5D" w:rsidRDefault="006942BB">
            <w:pPr>
              <w:widowControl/>
            </w:pPr>
            <w:r w:rsidRPr="007B6B5D">
              <w:rPr>
                <w:rFonts w:ascii="Times New Roman" w:eastAsia="Times New Roman" w:hAnsi="Times New Roman" w:cs="Times New Roman"/>
                <w:sz w:val="24"/>
              </w:rPr>
              <w:t>3) историческая справка к фонду;</w:t>
            </w:r>
          </w:p>
          <w:p w:rsidR="00221AFF" w:rsidRPr="007B6B5D" w:rsidRDefault="006942BB">
            <w:pPr>
              <w:widowControl/>
            </w:pPr>
            <w:r w:rsidRPr="007B6B5D">
              <w:rPr>
                <w:rFonts w:ascii="Times New Roman" w:eastAsia="Times New Roman" w:hAnsi="Times New Roman" w:cs="Times New Roman"/>
                <w:sz w:val="24"/>
              </w:rPr>
              <w:t>4) аннотация о составе и содержании архивных документов;</w:t>
            </w:r>
          </w:p>
          <w:p w:rsidR="00221AFF" w:rsidRPr="007B6B5D" w:rsidRDefault="006942BB">
            <w:pPr>
              <w:widowControl/>
            </w:pPr>
            <w:r w:rsidRPr="007B6B5D">
              <w:rPr>
                <w:rFonts w:ascii="Times New Roman" w:eastAsia="Times New Roman" w:hAnsi="Times New Roman" w:cs="Times New Roman"/>
                <w:sz w:val="24"/>
              </w:rPr>
              <w:t>5) информация об условиях доступа и использования;</w:t>
            </w:r>
          </w:p>
          <w:p w:rsidR="00221AFF" w:rsidRPr="007B6B5D" w:rsidRDefault="006942BB">
            <w:pPr>
              <w:widowControl/>
            </w:pPr>
            <w:r w:rsidRPr="007B6B5D">
              <w:rPr>
                <w:rFonts w:ascii="Times New Roman" w:eastAsia="Times New Roman" w:hAnsi="Times New Roman" w:cs="Times New Roman"/>
                <w:sz w:val="24"/>
              </w:rPr>
              <w:t>6) библиография</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91.</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в государственных архивах областей (городов республиканского значения, столицы) и специальных государственных архивах следующих хронологических границ архивного фонда:</w:t>
            </w:r>
          </w:p>
          <w:p w:rsidR="00221AFF" w:rsidRPr="007B6B5D" w:rsidRDefault="006942BB">
            <w:pPr>
              <w:widowControl/>
            </w:pPr>
            <w:r w:rsidRPr="007B6B5D">
              <w:rPr>
                <w:rFonts w:ascii="Times New Roman" w:eastAsia="Times New Roman" w:hAnsi="Times New Roman" w:cs="Times New Roman"/>
                <w:sz w:val="24"/>
              </w:rPr>
              <w:t>1) архивного фонда организации – устанавливаемого на основе нормативных правовых актов официальных дат их образования (регистрации) и ликвидации. При наличии нескольких нормативных правовых актов принятие за дату образования организации даты наиболее раннего из них;</w:t>
            </w:r>
          </w:p>
          <w:p w:rsidR="00221AFF" w:rsidRPr="007B6B5D" w:rsidRDefault="006942BB">
            <w:pPr>
              <w:widowControl/>
            </w:pPr>
            <w:r w:rsidRPr="007B6B5D">
              <w:rPr>
                <w:rFonts w:ascii="Times New Roman" w:eastAsia="Times New Roman" w:hAnsi="Times New Roman" w:cs="Times New Roman"/>
                <w:sz w:val="24"/>
              </w:rPr>
              <w:t>2) 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p w:rsidR="00221AFF" w:rsidRPr="007B6B5D" w:rsidRDefault="006942BB">
            <w:pPr>
              <w:widowControl/>
            </w:pPr>
            <w:r w:rsidRPr="007B6B5D">
              <w:rPr>
                <w:rFonts w:ascii="Times New Roman" w:eastAsia="Times New Roman" w:hAnsi="Times New Roman" w:cs="Times New Roman"/>
                <w:sz w:val="24"/>
              </w:rPr>
              <w:t>3) архивного фонда личного происхождения – даты рождения и смерти гражданина, членов семьи или рода (по аналогии с объединенным архивным фондом);</w:t>
            </w:r>
          </w:p>
          <w:p w:rsidR="00221AFF" w:rsidRPr="007B6B5D" w:rsidRDefault="006942BB">
            <w:pPr>
              <w:widowControl/>
            </w:pPr>
            <w:r w:rsidRPr="007B6B5D">
              <w:rPr>
                <w:rFonts w:ascii="Times New Roman" w:eastAsia="Times New Roman" w:hAnsi="Times New Roman" w:cs="Times New Roman"/>
                <w:sz w:val="24"/>
              </w:rPr>
              <w:lastRenderedPageBreak/>
              <w:t>4) архивной коллекции – даты самого раннего и самого позднего документа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92.</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организации протоколов консультативно-совещательных органов по форме согласно приложению 8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постановлением Правительства от 31 октября 2018 года № 703</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93.</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планируемых годовых показатели основных направлений и результатов деятельности, отчетных годовых, квартальных показателей основных направлений и результатов деятельности в соответствии с формами предназначенной для сбора административных данных «Показатели основных направлений и результатов деятельности государственных архивов», утвержденными приказом Министра культуры и спорта Республики Казахстан от 3 мая 2017 года № 118 «Об утверждении формы, предназначенной для сбора административных данных «Показатели основных направлений и результатов деятельности государственных архивов» (зарегистрирован в Реестре государственной регистрации нормативных правовых актов за № 15211)</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94.</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наблюдательных дел на организации-источники комплектования архива</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95.</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схемы учета архивных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96.</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и специальных государственных архивах тематического и тематико-экспозиционного плана выставок</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97.</w:t>
            </w:r>
          </w:p>
        </w:tc>
        <w:tc>
          <w:tcPr>
            <w:tcW w:w="23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государственных архивах областей (городов республиканского значения, столицы) архивных справочников и баз данных о составе и содержании архивных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6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bl>
    <w:p w:rsidR="00221AFF" w:rsidRPr="007B6B5D" w:rsidRDefault="006942BB">
      <w:pPr>
        <w:spacing w:before="120"/>
        <w:ind w:firstLine="705"/>
      </w:pPr>
      <w:r w:rsidRPr="007B6B5D">
        <w:rPr>
          <w:rFonts w:ascii="Times New Roman" w:eastAsia="Times New Roman" w:hAnsi="Times New Roman" w:cs="Times New Roman"/>
          <w:sz w:val="24"/>
        </w:rPr>
        <w:t>Должностное (ые) лицо (а): _________________________________________________</w:t>
      </w:r>
      <w:r w:rsidRPr="007B6B5D">
        <w:br/>
      </w:r>
      <w:r w:rsidRPr="007B6B5D">
        <w:rPr>
          <w:rFonts w:ascii="Times New Roman" w:eastAsia="Times New Roman" w:hAnsi="Times New Roman" w:cs="Times New Roman"/>
          <w:sz w:val="24"/>
        </w:rPr>
        <w:lastRenderedPageBreak/>
        <w:t xml:space="preserve"> </w:t>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t xml:space="preserve">                  (фамилия, имя и отчество (при наличии)</w:t>
      </w:r>
      <w:r w:rsidRPr="007B6B5D">
        <w:br/>
      </w:r>
      <w:r w:rsidRPr="007B6B5D">
        <w:rPr>
          <w:rFonts w:ascii="Times New Roman" w:eastAsia="Times New Roman" w:hAnsi="Times New Roman" w:cs="Times New Roman"/>
          <w:sz w:val="24"/>
        </w:rPr>
        <w:t xml:space="preserve">           ________________________________ </w:t>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t>______________</w:t>
      </w:r>
      <w:r w:rsidRPr="007B6B5D">
        <w:br/>
      </w:r>
      <w:r w:rsidRPr="007B6B5D">
        <w:rPr>
          <w:rFonts w:ascii="Times New Roman" w:eastAsia="Times New Roman" w:hAnsi="Times New Roman" w:cs="Times New Roman"/>
          <w:sz w:val="24"/>
        </w:rPr>
        <w:t xml:space="preserve"> </w:t>
      </w:r>
      <w:r w:rsidRPr="007B6B5D">
        <w:rPr>
          <w:rFonts w:ascii="Times New Roman" w:eastAsia="Times New Roman" w:hAnsi="Times New Roman" w:cs="Times New Roman"/>
          <w:sz w:val="24"/>
        </w:rPr>
        <w:tab/>
        <w:t xml:space="preserve">              (должность) </w:t>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t xml:space="preserve">     (подпись)</w:t>
      </w:r>
      <w:r w:rsidRPr="007B6B5D">
        <w:br/>
      </w:r>
      <w:r w:rsidRPr="007B6B5D">
        <w:rPr>
          <w:rFonts w:ascii="Times New Roman" w:eastAsia="Times New Roman" w:hAnsi="Times New Roman" w:cs="Times New Roman"/>
          <w:sz w:val="24"/>
        </w:rPr>
        <w:t xml:space="preserve">         Руководитель субъекта контроля: ____________________________________________</w:t>
      </w:r>
      <w:r w:rsidRPr="007B6B5D">
        <w:br/>
      </w:r>
      <w:r w:rsidRPr="007B6B5D">
        <w:rPr>
          <w:rFonts w:ascii="Times New Roman" w:eastAsia="Times New Roman" w:hAnsi="Times New Roman" w:cs="Times New Roman"/>
          <w:sz w:val="24"/>
        </w:rPr>
        <w:t xml:space="preserve"> </w:t>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t xml:space="preserve">     (фамилия, имя и отчество (при наличии)</w:t>
      </w:r>
      <w:r w:rsidRPr="007B6B5D">
        <w:br/>
      </w:r>
      <w:r w:rsidRPr="007B6B5D">
        <w:rPr>
          <w:rFonts w:ascii="Times New Roman" w:eastAsia="Times New Roman" w:hAnsi="Times New Roman" w:cs="Times New Roman"/>
          <w:sz w:val="24"/>
        </w:rPr>
        <w:t xml:space="preserve">         ________________________________ </w:t>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t>____________</w:t>
      </w:r>
      <w:r w:rsidRPr="007B6B5D">
        <w:br/>
      </w:r>
      <w:r w:rsidRPr="007B6B5D">
        <w:rPr>
          <w:rFonts w:ascii="Times New Roman" w:eastAsia="Times New Roman" w:hAnsi="Times New Roman" w:cs="Times New Roman"/>
          <w:sz w:val="24"/>
        </w:rPr>
        <w:t xml:space="preserve"> </w:t>
      </w:r>
      <w:r w:rsidRPr="007B6B5D">
        <w:rPr>
          <w:rFonts w:ascii="Times New Roman" w:eastAsia="Times New Roman" w:hAnsi="Times New Roman" w:cs="Times New Roman"/>
          <w:sz w:val="24"/>
        </w:rPr>
        <w:tab/>
        <w:t xml:space="preserve">    (должность) </w:t>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t xml:space="preserve">   (подпись)</w:t>
      </w:r>
    </w:p>
    <w:p w:rsidR="00221AFF" w:rsidRPr="007B6B5D" w:rsidRDefault="006942BB">
      <w:pPr>
        <w:widowControl/>
        <w:spacing w:after="360"/>
        <w:ind w:left="6240"/>
        <w:jc w:val="center"/>
      </w:pPr>
      <w:bookmarkStart w:id="148" w:name="383"/>
      <w:bookmarkEnd w:id="148"/>
      <w:r w:rsidRPr="007B6B5D">
        <w:rPr>
          <w:rFonts w:ascii="Times New Roman" w:eastAsia="Times New Roman" w:hAnsi="Times New Roman" w:cs="Times New Roman"/>
          <w:sz w:val="24"/>
        </w:rPr>
        <w:t>Приложение 4</w:t>
      </w:r>
      <w:r w:rsidRPr="007B6B5D">
        <w:br/>
      </w:r>
      <w:r w:rsidRPr="007B6B5D">
        <w:rPr>
          <w:rFonts w:ascii="Times New Roman" w:eastAsia="Times New Roman" w:hAnsi="Times New Roman" w:cs="Times New Roman"/>
          <w:sz w:val="24"/>
        </w:rPr>
        <w:t>к совместному приказу</w:t>
      </w:r>
      <w:r w:rsidRPr="007B6B5D">
        <w:br/>
      </w:r>
      <w:r w:rsidRPr="007B6B5D">
        <w:rPr>
          <w:rFonts w:ascii="Times New Roman" w:eastAsia="Times New Roman" w:hAnsi="Times New Roman" w:cs="Times New Roman"/>
          <w:sz w:val="24"/>
        </w:rPr>
        <w:t>Министра культуры и спорта</w:t>
      </w:r>
      <w:r w:rsidRPr="007B6B5D">
        <w:br/>
      </w:r>
      <w:r w:rsidRPr="007B6B5D">
        <w:rPr>
          <w:rFonts w:ascii="Times New Roman" w:eastAsia="Times New Roman" w:hAnsi="Times New Roman" w:cs="Times New Roman"/>
          <w:sz w:val="24"/>
        </w:rPr>
        <w:t>Республики Казахстан</w:t>
      </w:r>
      <w:r w:rsidRPr="007B6B5D">
        <w:br/>
      </w:r>
      <w:r w:rsidRPr="007B6B5D">
        <w:rPr>
          <w:rFonts w:ascii="Times New Roman" w:eastAsia="Times New Roman" w:hAnsi="Times New Roman" w:cs="Times New Roman"/>
          <w:sz w:val="24"/>
        </w:rPr>
        <w:t>от 09 июня 2017 года № 172</w:t>
      </w:r>
      <w:r w:rsidRPr="007B6B5D">
        <w:br/>
      </w:r>
      <w:r w:rsidRPr="007B6B5D">
        <w:rPr>
          <w:rFonts w:ascii="Times New Roman" w:eastAsia="Times New Roman" w:hAnsi="Times New Roman" w:cs="Times New Roman"/>
          <w:sz w:val="24"/>
        </w:rPr>
        <w:t>и Министра национальной</w:t>
      </w:r>
      <w:r w:rsidRPr="007B6B5D">
        <w:br/>
      </w:r>
      <w:r w:rsidRPr="007B6B5D">
        <w:rPr>
          <w:rFonts w:ascii="Times New Roman" w:eastAsia="Times New Roman" w:hAnsi="Times New Roman" w:cs="Times New Roman"/>
          <w:sz w:val="24"/>
        </w:rPr>
        <w:t>экономики Республики Казахстан</w:t>
      </w:r>
      <w:r w:rsidRPr="007B6B5D">
        <w:br/>
      </w:r>
      <w:r w:rsidRPr="007B6B5D">
        <w:rPr>
          <w:rFonts w:ascii="Times New Roman" w:eastAsia="Times New Roman" w:hAnsi="Times New Roman" w:cs="Times New Roman"/>
          <w:sz w:val="24"/>
        </w:rPr>
        <w:t xml:space="preserve">от 14 августа 2017 года № 301  </w:t>
      </w:r>
    </w:p>
    <w:p w:rsidR="00221AFF" w:rsidRPr="007B6B5D" w:rsidRDefault="006942BB">
      <w:pPr>
        <w:spacing w:before="240" w:after="120"/>
        <w:jc w:val="center"/>
      </w:pPr>
      <w:bookmarkStart w:id="149" w:name="384"/>
      <w:bookmarkEnd w:id="149"/>
      <w:r w:rsidRPr="007B6B5D">
        <w:rPr>
          <w:rFonts w:ascii="Times New Roman" w:eastAsia="Times New Roman" w:hAnsi="Times New Roman" w:cs="Times New Roman"/>
          <w:b/>
          <w:sz w:val="24"/>
        </w:rPr>
        <w:t>Проверочный лист за соблюдением законодательства Республики Казахстан</w:t>
      </w:r>
      <w:r w:rsidRPr="007B6B5D">
        <w:br/>
      </w:r>
      <w:r w:rsidRPr="007B6B5D">
        <w:rPr>
          <w:rFonts w:ascii="Times New Roman" w:eastAsia="Times New Roman" w:hAnsi="Times New Roman" w:cs="Times New Roman"/>
          <w:b/>
          <w:sz w:val="24"/>
        </w:rPr>
        <w:t>об электронном документе и электронной цифровой подписи в части</w:t>
      </w:r>
      <w:r w:rsidRPr="007B6B5D">
        <w:br/>
      </w:r>
      <w:r w:rsidRPr="007B6B5D">
        <w:rPr>
          <w:rFonts w:ascii="Times New Roman" w:eastAsia="Times New Roman" w:hAnsi="Times New Roman" w:cs="Times New Roman"/>
          <w:b/>
          <w:sz w:val="24"/>
        </w:rPr>
        <w:t>электронного документооборота и электронных архивов в источниках</w:t>
      </w:r>
      <w:r w:rsidRPr="007B6B5D">
        <w:br/>
      </w:r>
      <w:r w:rsidRPr="007B6B5D">
        <w:rPr>
          <w:rFonts w:ascii="Times New Roman" w:eastAsia="Times New Roman" w:hAnsi="Times New Roman" w:cs="Times New Roman"/>
          <w:b/>
          <w:sz w:val="24"/>
        </w:rPr>
        <w:t>комплектования Национального архива Республики Казахстан,</w:t>
      </w:r>
      <w:r w:rsidRPr="007B6B5D">
        <w:br/>
      </w:r>
      <w:r w:rsidRPr="007B6B5D">
        <w:rPr>
          <w:rFonts w:ascii="Times New Roman" w:eastAsia="Times New Roman" w:hAnsi="Times New Roman" w:cs="Times New Roman"/>
          <w:b/>
          <w:sz w:val="24"/>
        </w:rPr>
        <w:t>центральных государственных архивов</w:t>
      </w:r>
    </w:p>
    <w:p w:rsidR="00221AFF" w:rsidRPr="007B6B5D" w:rsidRDefault="006942BB">
      <w:pPr>
        <w:widowControl/>
        <w:spacing w:before="120"/>
        <w:ind w:firstLine="705"/>
        <w:rPr>
          <w:vanish/>
        </w:rPr>
      </w:pPr>
      <w:r w:rsidRPr="007B6B5D">
        <w:rPr>
          <w:rFonts w:ascii="Times New Roman" w:eastAsia="Times New Roman" w:hAnsi="Times New Roman" w:cs="Times New Roman"/>
          <w:i/>
          <w:vanish/>
          <w:sz w:val="24"/>
        </w:rPr>
        <w:t>Сноска. Приложение 4 в редакции совместного приказа Министра культуры и спорта РК от 28.01.2019 № 18 и Министра национальной экономики РК от 28.01.2019 № 11 (вводится в действие после его первого официального опубликования).</w:t>
      </w:r>
    </w:p>
    <w:p w:rsidR="00221AFF" w:rsidRPr="007B6B5D" w:rsidRDefault="006942BB">
      <w:pPr>
        <w:spacing w:before="120"/>
      </w:pPr>
      <w:r w:rsidRPr="007B6B5D">
        <w:rPr>
          <w:rFonts w:ascii="Times New Roman" w:eastAsia="Times New Roman" w:hAnsi="Times New Roman" w:cs="Times New Roman"/>
          <w:sz w:val="24"/>
        </w:rPr>
        <w:t>____________________________________________________________________</w:t>
      </w:r>
      <w:r w:rsidRPr="007B6B5D">
        <w:br/>
      </w:r>
      <w:r w:rsidRPr="007B6B5D">
        <w:rPr>
          <w:rFonts w:ascii="Times New Roman" w:eastAsia="Times New Roman" w:hAnsi="Times New Roman" w:cs="Times New Roman"/>
          <w:sz w:val="24"/>
        </w:rPr>
        <w:t>(наименование однородной группы проверяемых субъектов (объектов)</w:t>
      </w:r>
      <w:r w:rsidRPr="007B6B5D">
        <w:br/>
      </w:r>
      <w:r w:rsidRPr="007B6B5D">
        <w:rPr>
          <w:rFonts w:ascii="Times New Roman" w:eastAsia="Times New Roman" w:hAnsi="Times New Roman" w:cs="Times New Roman"/>
          <w:sz w:val="24"/>
        </w:rPr>
        <w:t>Государственный орган, назначивший проверку</w:t>
      </w:r>
      <w:r w:rsidRPr="007B6B5D">
        <w:br/>
      </w:r>
      <w:r w:rsidRPr="007B6B5D">
        <w:rPr>
          <w:rFonts w:ascii="Times New Roman" w:eastAsia="Times New Roman" w:hAnsi="Times New Roman" w:cs="Times New Roman"/>
          <w:sz w:val="24"/>
        </w:rPr>
        <w:t>____________________________________________________________________</w:t>
      </w:r>
      <w:r w:rsidRPr="007B6B5D">
        <w:br/>
      </w:r>
      <w:r w:rsidRPr="007B6B5D">
        <w:rPr>
          <w:rFonts w:ascii="Times New Roman" w:eastAsia="Times New Roman" w:hAnsi="Times New Roman" w:cs="Times New Roman"/>
          <w:sz w:val="24"/>
        </w:rPr>
        <w:t>Акт о назначении проверки/профилактического контроля с посещением субъекта</w:t>
      </w:r>
      <w:r w:rsidRPr="007B6B5D">
        <w:br/>
      </w:r>
      <w:r w:rsidRPr="007B6B5D">
        <w:rPr>
          <w:rFonts w:ascii="Times New Roman" w:eastAsia="Times New Roman" w:hAnsi="Times New Roman" w:cs="Times New Roman"/>
          <w:sz w:val="24"/>
        </w:rPr>
        <w:t>(объекта) контроля</w:t>
      </w:r>
      <w:r w:rsidRPr="007B6B5D">
        <w:br/>
      </w:r>
      <w:r w:rsidRPr="007B6B5D">
        <w:rPr>
          <w:rFonts w:ascii="Times New Roman" w:eastAsia="Times New Roman" w:hAnsi="Times New Roman" w:cs="Times New Roman"/>
          <w:sz w:val="24"/>
        </w:rPr>
        <w:t>________________________________________________________________________</w:t>
      </w:r>
      <w:r w:rsidRPr="007B6B5D">
        <w:br/>
      </w:r>
      <w:r w:rsidRPr="007B6B5D">
        <w:rPr>
          <w:rFonts w:ascii="Times New Roman" w:eastAsia="Times New Roman" w:hAnsi="Times New Roman" w:cs="Times New Roman"/>
          <w:sz w:val="24"/>
        </w:rPr>
        <w:t>________________________________________________________________________</w:t>
      </w:r>
      <w:r w:rsidRPr="007B6B5D">
        <w:br/>
      </w:r>
      <w:r w:rsidRPr="007B6B5D">
        <w:rPr>
          <w:rFonts w:ascii="Times New Roman" w:eastAsia="Times New Roman" w:hAnsi="Times New Roman" w:cs="Times New Roman"/>
          <w:sz w:val="24"/>
        </w:rPr>
        <w:t xml:space="preserve"> </w:t>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t>(№, дата)</w:t>
      </w:r>
      <w:r w:rsidRPr="007B6B5D">
        <w:br/>
      </w:r>
      <w:r w:rsidRPr="007B6B5D">
        <w:rPr>
          <w:rFonts w:ascii="Times New Roman" w:eastAsia="Times New Roman" w:hAnsi="Times New Roman" w:cs="Times New Roman"/>
          <w:sz w:val="24"/>
        </w:rPr>
        <w:t>Наименование субъекта (объекта) контроля___________________________________</w:t>
      </w:r>
      <w:r w:rsidRPr="007B6B5D">
        <w:br/>
      </w:r>
      <w:r w:rsidRPr="007B6B5D">
        <w:rPr>
          <w:rFonts w:ascii="Times New Roman" w:eastAsia="Times New Roman" w:hAnsi="Times New Roman" w:cs="Times New Roman"/>
          <w:sz w:val="24"/>
        </w:rPr>
        <w:t>_________________________________________________________________________</w:t>
      </w:r>
      <w:r w:rsidRPr="007B6B5D">
        <w:br/>
      </w:r>
      <w:r w:rsidRPr="007B6B5D">
        <w:rPr>
          <w:rFonts w:ascii="Times New Roman" w:eastAsia="Times New Roman" w:hAnsi="Times New Roman" w:cs="Times New Roman"/>
          <w:sz w:val="24"/>
        </w:rPr>
        <w:t>(Индивидуальный идентификационный номер), бизнес-идентификационный номер</w:t>
      </w:r>
      <w:r w:rsidRPr="007B6B5D">
        <w:br/>
      </w:r>
      <w:r w:rsidRPr="007B6B5D">
        <w:rPr>
          <w:rFonts w:ascii="Times New Roman" w:eastAsia="Times New Roman" w:hAnsi="Times New Roman" w:cs="Times New Roman"/>
          <w:sz w:val="24"/>
        </w:rPr>
        <w:t>субъекта (объекта) контроля________________________________________________</w:t>
      </w:r>
      <w:r w:rsidRPr="007B6B5D">
        <w:br/>
      </w:r>
      <w:r w:rsidRPr="007B6B5D">
        <w:rPr>
          <w:rFonts w:ascii="Times New Roman" w:eastAsia="Times New Roman" w:hAnsi="Times New Roman" w:cs="Times New Roman"/>
          <w:sz w:val="24"/>
        </w:rPr>
        <w:t>Адресместанахождения____________________________________________________</w:t>
      </w:r>
    </w:p>
    <w:tbl>
      <w:tblPr>
        <w:tblW w:w="5000" w:type="pct"/>
        <w:tblInd w:w="15" w:type="dxa"/>
        <w:tblLayout w:type="fixed"/>
        <w:tblCellMar>
          <w:top w:w="60" w:type="dxa"/>
          <w:left w:w="60" w:type="dxa"/>
          <w:bottom w:w="60" w:type="dxa"/>
          <w:right w:w="60" w:type="dxa"/>
        </w:tblCellMar>
        <w:tblLook w:val="04A0" w:firstRow="1" w:lastRow="0" w:firstColumn="1" w:lastColumn="0" w:noHBand="0" w:noVBand="1"/>
      </w:tblPr>
      <w:tblGrid>
        <w:gridCol w:w="456"/>
        <w:gridCol w:w="4781"/>
        <w:gridCol w:w="1252"/>
        <w:gridCol w:w="1137"/>
        <w:gridCol w:w="1707"/>
        <w:gridCol w:w="1707"/>
      </w:tblGrid>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 п/п</w:t>
            </w:r>
          </w:p>
        </w:tc>
        <w:tc>
          <w:tcPr>
            <w:tcW w:w="21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Перечень требований</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Требуется</w:t>
            </w: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 требуется</w:t>
            </w: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Соответствует требованиям</w:t>
            </w: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Не соответствует требованиям</w:t>
            </w: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w:t>
            </w:r>
          </w:p>
        </w:tc>
        <w:tc>
          <w:tcPr>
            <w:tcW w:w="21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2</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w:t>
            </w: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w:t>
            </w: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w:t>
            </w: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w:t>
            </w: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1.</w:t>
            </w:r>
          </w:p>
        </w:tc>
        <w:tc>
          <w:tcPr>
            <w:tcW w:w="21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Соблюдение следующих форматов одного или нескольких файлов в содержательной части электронного документа:</w:t>
            </w:r>
          </w:p>
          <w:p w:rsidR="00221AFF" w:rsidRPr="007B6B5D" w:rsidRDefault="006942BB">
            <w:pPr>
              <w:widowControl/>
            </w:pPr>
            <w:r w:rsidRPr="007B6B5D">
              <w:rPr>
                <w:rFonts w:ascii="Times New Roman" w:eastAsia="Times New Roman" w:hAnsi="Times New Roman" w:cs="Times New Roman"/>
                <w:sz w:val="24"/>
              </w:rPr>
              <w:t>1 1) PDF, PDF/A-1, TIFF, JPEG, JPG- графический формат;</w:t>
            </w:r>
          </w:p>
          <w:p w:rsidR="00221AFF" w:rsidRPr="007B6B5D" w:rsidRDefault="006942BB">
            <w:pPr>
              <w:widowControl/>
            </w:pPr>
            <w:r w:rsidRPr="007B6B5D">
              <w:rPr>
                <w:rFonts w:ascii="Times New Roman" w:eastAsia="Times New Roman" w:hAnsi="Times New Roman" w:cs="Times New Roman"/>
                <w:sz w:val="24"/>
              </w:rPr>
              <w:t>2) RTF, DOCX - текстовый формат;</w:t>
            </w:r>
          </w:p>
          <w:p w:rsidR="00221AFF" w:rsidRPr="007B6B5D" w:rsidRDefault="006942BB">
            <w:pPr>
              <w:widowControl/>
            </w:pPr>
            <w:r w:rsidRPr="007B6B5D">
              <w:rPr>
                <w:rFonts w:ascii="Times New Roman" w:eastAsia="Times New Roman" w:hAnsi="Times New Roman" w:cs="Times New Roman"/>
                <w:sz w:val="24"/>
              </w:rPr>
              <w:t>3) XLS, XLSX - табличный формат;</w:t>
            </w:r>
          </w:p>
          <w:p w:rsidR="00221AFF" w:rsidRPr="007B6B5D" w:rsidRDefault="006942BB">
            <w:pPr>
              <w:widowControl/>
            </w:pPr>
            <w:r w:rsidRPr="007B6B5D">
              <w:rPr>
                <w:rFonts w:ascii="Times New Roman" w:eastAsia="Times New Roman" w:hAnsi="Times New Roman" w:cs="Times New Roman"/>
                <w:sz w:val="24"/>
              </w:rPr>
              <w:t>4) PPT, PPTX - презентации;</w:t>
            </w:r>
          </w:p>
          <w:p w:rsidR="00221AFF" w:rsidRPr="007B6B5D" w:rsidRDefault="006942BB">
            <w:pPr>
              <w:widowControl/>
            </w:pPr>
            <w:r w:rsidRPr="007B6B5D">
              <w:rPr>
                <w:rFonts w:ascii="Times New Roman" w:eastAsia="Times New Roman" w:hAnsi="Times New Roman" w:cs="Times New Roman"/>
                <w:sz w:val="24"/>
              </w:rPr>
              <w:t>5) RAR, ZIP - архивированный формат</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lastRenderedPageBreak/>
              <w:t>2.</w:t>
            </w:r>
          </w:p>
        </w:tc>
        <w:tc>
          <w:tcPr>
            <w:tcW w:w="21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Соответствие сроков хранения электронной регистрационной контрольной карточки срокам хранения электронных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3.</w:t>
            </w:r>
          </w:p>
        </w:tc>
        <w:tc>
          <w:tcPr>
            <w:tcW w:w="21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Обеспечение привязки (синхронизации) электронных документов и соответствующих открытых ключей электронных цифровых подписей при хранении электронных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4.</w:t>
            </w:r>
          </w:p>
        </w:tc>
        <w:tc>
          <w:tcPr>
            <w:tcW w:w="21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номенклатуре дел формы представленного документа: электронной с указанием носителя информации, или бумажной</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5.</w:t>
            </w:r>
          </w:p>
        </w:tc>
        <w:tc>
          <w:tcPr>
            <w:tcW w:w="21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Формирование электронных документов и баз данных в дела (папки) в соответствии с номенклатурой дел организации, отдельно от документов на бумажных носителях, на выделенном носителе информации</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6.</w:t>
            </w:r>
          </w:p>
        </w:tc>
        <w:tc>
          <w:tcPr>
            <w:tcW w:w="21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Сопровождение хранения электронных документов хранением соответствующих электронных баз данных, использованных открытых ключей электронных цифровых подписей (регистрационных свидетельств электронных цифровых подписей) и программ, реализующих процессы формирования и проверки электронных цифровых подписей электронных документов</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r w:rsidR="007B6B5D" w:rsidRPr="007B6B5D">
        <w:trPr>
          <w:trHeight w:val="15"/>
        </w:trPr>
        <w:tc>
          <w:tcPr>
            <w:tcW w:w="2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jc w:val="center"/>
            </w:pPr>
            <w:r w:rsidRPr="007B6B5D">
              <w:rPr>
                <w:rFonts w:ascii="Times New Roman" w:eastAsia="Times New Roman" w:hAnsi="Times New Roman" w:cs="Times New Roman"/>
                <w:sz w:val="24"/>
              </w:rPr>
              <w:t>7.</w:t>
            </w:r>
          </w:p>
        </w:tc>
        <w:tc>
          <w:tcPr>
            <w:tcW w:w="2100" w:type="pct"/>
            <w:tcBorders>
              <w:top w:val="single" w:sz="6" w:space="0" w:color="000000"/>
              <w:left w:val="single" w:sz="6" w:space="0" w:color="000000"/>
              <w:bottom w:val="single" w:sz="6" w:space="0" w:color="000000"/>
              <w:right w:val="single" w:sz="6" w:space="0" w:color="000000"/>
            </w:tcBorders>
          </w:tcPr>
          <w:p w:rsidR="00221AFF" w:rsidRPr="007B6B5D" w:rsidRDefault="006942BB">
            <w:pPr>
              <w:widowControl/>
            </w:pPr>
            <w:r w:rsidRPr="007B6B5D">
              <w:rPr>
                <w:rFonts w:ascii="Times New Roman" w:eastAsia="Times New Roman" w:hAnsi="Times New Roman" w:cs="Times New Roman"/>
                <w:sz w:val="24"/>
              </w:rPr>
              <w:t>Наличие в ведомственном и частном архиве акта об уничтожении электронной (ых) копии (ий) документа (ов), утверждаемого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 при отсутствии бумажного подлинника либо отрицательном результате сверки</w:t>
            </w:r>
          </w:p>
        </w:tc>
        <w:tc>
          <w:tcPr>
            <w:tcW w:w="5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50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c>
          <w:tcPr>
            <w:tcW w:w="750" w:type="pct"/>
            <w:tcBorders>
              <w:top w:val="single" w:sz="6" w:space="0" w:color="000000"/>
              <w:left w:val="single" w:sz="6" w:space="0" w:color="000000"/>
              <w:bottom w:val="single" w:sz="6" w:space="0" w:color="000000"/>
              <w:right w:val="single" w:sz="6" w:space="0" w:color="000000"/>
            </w:tcBorders>
          </w:tcPr>
          <w:p w:rsidR="00221AFF" w:rsidRPr="007B6B5D" w:rsidRDefault="00221AFF">
            <w:pPr>
              <w:widowControl/>
              <w:jc w:val="center"/>
            </w:pPr>
          </w:p>
        </w:tc>
      </w:tr>
    </w:tbl>
    <w:p w:rsidR="00221AFF" w:rsidRPr="007B6B5D" w:rsidRDefault="006942BB">
      <w:pPr>
        <w:spacing w:before="120"/>
      </w:pPr>
      <w:r w:rsidRPr="007B6B5D">
        <w:rPr>
          <w:rFonts w:ascii="Times New Roman" w:eastAsia="Times New Roman" w:hAnsi="Times New Roman" w:cs="Times New Roman"/>
          <w:sz w:val="24"/>
        </w:rPr>
        <w:t>Должностное (ые) лицо (а): _______________________________________</w:t>
      </w:r>
      <w:r w:rsidRPr="007B6B5D">
        <w:br/>
      </w:r>
      <w:r w:rsidRPr="007B6B5D">
        <w:rPr>
          <w:rFonts w:ascii="Times New Roman" w:eastAsia="Times New Roman" w:hAnsi="Times New Roman" w:cs="Times New Roman"/>
          <w:sz w:val="24"/>
        </w:rPr>
        <w:t xml:space="preserve"> </w:t>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t>(фамилия, имя и отчество (при наличии)</w:t>
      </w:r>
      <w:r w:rsidRPr="007B6B5D">
        <w:br/>
      </w:r>
      <w:r w:rsidRPr="007B6B5D">
        <w:rPr>
          <w:rFonts w:ascii="Times New Roman" w:eastAsia="Times New Roman" w:hAnsi="Times New Roman" w:cs="Times New Roman"/>
          <w:sz w:val="24"/>
        </w:rPr>
        <w:t xml:space="preserve">________________________________ </w:t>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t>______________</w:t>
      </w:r>
      <w:r w:rsidRPr="007B6B5D">
        <w:br/>
      </w:r>
      <w:r w:rsidRPr="007B6B5D">
        <w:rPr>
          <w:rFonts w:ascii="Times New Roman" w:eastAsia="Times New Roman" w:hAnsi="Times New Roman" w:cs="Times New Roman"/>
          <w:sz w:val="24"/>
        </w:rPr>
        <w:t xml:space="preserve"> </w:t>
      </w:r>
      <w:r w:rsidRPr="007B6B5D">
        <w:rPr>
          <w:rFonts w:ascii="Times New Roman" w:eastAsia="Times New Roman" w:hAnsi="Times New Roman" w:cs="Times New Roman"/>
          <w:sz w:val="24"/>
        </w:rPr>
        <w:tab/>
        <w:t xml:space="preserve">(должность) </w:t>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t>(подпись)</w:t>
      </w:r>
      <w:r w:rsidRPr="007B6B5D">
        <w:br/>
      </w:r>
      <w:r w:rsidRPr="007B6B5D">
        <w:rPr>
          <w:rFonts w:ascii="Times New Roman" w:eastAsia="Times New Roman" w:hAnsi="Times New Roman" w:cs="Times New Roman"/>
          <w:sz w:val="24"/>
        </w:rPr>
        <w:t>Руководитель субъекта контроля: __________________________________</w:t>
      </w:r>
      <w:r w:rsidRPr="007B6B5D">
        <w:br/>
      </w:r>
      <w:r w:rsidRPr="007B6B5D">
        <w:rPr>
          <w:rFonts w:ascii="Times New Roman" w:eastAsia="Times New Roman" w:hAnsi="Times New Roman" w:cs="Times New Roman"/>
          <w:sz w:val="24"/>
        </w:rPr>
        <w:t xml:space="preserve"> </w:t>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t>(фамилия, имя и отчество (при наличии)</w:t>
      </w:r>
      <w:r w:rsidRPr="007B6B5D">
        <w:br/>
      </w:r>
      <w:r w:rsidRPr="007B6B5D">
        <w:rPr>
          <w:rFonts w:ascii="Times New Roman" w:eastAsia="Times New Roman" w:hAnsi="Times New Roman" w:cs="Times New Roman"/>
          <w:sz w:val="24"/>
        </w:rPr>
        <w:t xml:space="preserve">________________________________ </w:t>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t>____________</w:t>
      </w:r>
      <w:r w:rsidRPr="007B6B5D">
        <w:br/>
      </w:r>
      <w:r w:rsidRPr="007B6B5D">
        <w:rPr>
          <w:rFonts w:ascii="Times New Roman" w:eastAsia="Times New Roman" w:hAnsi="Times New Roman" w:cs="Times New Roman"/>
          <w:sz w:val="24"/>
        </w:rPr>
        <w:t xml:space="preserve"> </w:t>
      </w:r>
      <w:r w:rsidRPr="007B6B5D">
        <w:rPr>
          <w:rFonts w:ascii="Times New Roman" w:eastAsia="Times New Roman" w:hAnsi="Times New Roman" w:cs="Times New Roman"/>
          <w:sz w:val="24"/>
        </w:rPr>
        <w:tab/>
        <w:t xml:space="preserve">(должность) </w:t>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r>
      <w:r w:rsidRPr="007B6B5D">
        <w:rPr>
          <w:rFonts w:ascii="Times New Roman" w:eastAsia="Times New Roman" w:hAnsi="Times New Roman" w:cs="Times New Roman"/>
          <w:sz w:val="24"/>
        </w:rPr>
        <w:tab/>
        <w:t>(подпись)</w:t>
      </w:r>
      <w:bookmarkEnd w:id="0"/>
    </w:p>
    <w:sectPr w:rsidR="00221AFF" w:rsidRPr="007B6B5D">
      <w:pgSz w:w="11906" w:h="16838"/>
      <w:pgMar w:top="1134" w:right="283" w:bottom="1134" w:left="567" w:header="567"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87289"/>
    <w:multiLevelType w:val="singleLevel"/>
    <w:tmpl w:val="9FDADF56"/>
    <w:lvl w:ilvl="0">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FF"/>
    <w:rsid w:val="00221AFF"/>
    <w:rsid w:val="006942BB"/>
    <w:rsid w:val="007B6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408A5-84F0-42EA-8E22-89FEBEB5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6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13535</Words>
  <Characters>77152</Characters>
  <Application>Microsoft Office Word</Application>
  <DocSecurity>0</DocSecurity>
  <Lines>642</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2019-04-07T05:24:00Z</dcterms:created>
  <dcterms:modified xsi:type="dcterms:W3CDTF">2020-08-28T09:47:00Z</dcterms:modified>
</cp:coreProperties>
</file>